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7A3" w:rsidRPr="009F7C2B" w:rsidRDefault="00CF77A3" w:rsidP="00CF77A3">
      <w:pPr>
        <w:jc w:val="center"/>
        <w:rPr>
          <w:rFonts w:ascii="宋体" w:hAnsi="宋体" w:hint="eastAsia"/>
          <w:b/>
          <w:sz w:val="24"/>
          <w:szCs w:val="24"/>
        </w:rPr>
      </w:pPr>
      <w:r>
        <w:rPr>
          <w:rFonts w:ascii="宋体" w:hAnsi="宋体" w:hint="eastAsia"/>
          <w:b/>
          <w:sz w:val="24"/>
        </w:rPr>
        <w:t>信诚基金管理有限公司基金经理变更公</w:t>
      </w:r>
      <w:r>
        <w:rPr>
          <w:rFonts w:ascii="宋体" w:hAnsi="宋体" w:hint="eastAsia"/>
          <w:b/>
          <w:sz w:val="24"/>
          <w:szCs w:val="24"/>
        </w:rPr>
        <w:t>告</w:t>
      </w:r>
    </w:p>
    <w:p w:rsidR="00257065" w:rsidRDefault="00257065">
      <w:pPr>
        <w:rPr>
          <w:rFonts w:hint="eastAsia"/>
        </w:rPr>
      </w:pPr>
    </w:p>
    <w:p w:rsidR="00CF77A3" w:rsidRDefault="00CF77A3">
      <w:pPr>
        <w:rPr>
          <w:rFonts w:hint="eastAsia"/>
        </w:rPr>
      </w:pPr>
    </w:p>
    <w:p w:rsidR="007424CF" w:rsidRDefault="007424CF">
      <w:pPr>
        <w:rPr>
          <w:rFonts w:hint="eastAsia"/>
        </w:rPr>
      </w:pPr>
    </w:p>
    <w:p w:rsidR="00CF77A3" w:rsidRDefault="00CF77A3" w:rsidP="00CF77A3">
      <w:pPr>
        <w:jc w:val="center"/>
        <w:rPr>
          <w:rFonts w:ascii="宋体" w:hAnsi="宋体" w:hint="eastAsia"/>
          <w:b/>
          <w:sz w:val="24"/>
          <w:szCs w:val="24"/>
        </w:rPr>
      </w:pPr>
      <w:r w:rsidRPr="009F7C2B">
        <w:rPr>
          <w:rFonts w:ascii="宋体" w:hAnsi="宋体" w:hint="eastAsia"/>
          <w:b/>
          <w:sz w:val="24"/>
          <w:szCs w:val="24"/>
        </w:rPr>
        <w:t>公告送出日期:</w:t>
      </w:r>
      <w:r>
        <w:rPr>
          <w:rFonts w:ascii="宋体" w:hAnsi="宋体"/>
          <w:b/>
          <w:sz w:val="24"/>
          <w:szCs w:val="24"/>
        </w:rPr>
        <w:t>2014年2月12日</w:t>
      </w:r>
    </w:p>
    <w:p w:rsidR="00CF77A3" w:rsidRDefault="00CF77A3" w:rsidP="00CF77A3">
      <w:pPr>
        <w:jc w:val="center"/>
        <w:rPr>
          <w:rFonts w:ascii="宋体" w:hAnsi="宋体" w:hint="eastAsia"/>
          <w:b/>
          <w:sz w:val="24"/>
          <w:szCs w:val="24"/>
        </w:rPr>
      </w:pPr>
    </w:p>
    <w:p w:rsidR="007424CF" w:rsidRDefault="007424CF" w:rsidP="00CF77A3">
      <w:pPr>
        <w:jc w:val="center"/>
        <w:rPr>
          <w:rFonts w:ascii="宋体" w:hAnsi="宋体" w:hint="eastAsia"/>
          <w:b/>
          <w:sz w:val="24"/>
          <w:szCs w:val="24"/>
        </w:rPr>
      </w:pPr>
    </w:p>
    <w:p w:rsidR="007424CF" w:rsidRPr="000E750F" w:rsidRDefault="007424CF" w:rsidP="00CF77A3">
      <w:pPr>
        <w:jc w:val="center"/>
        <w:rPr>
          <w:rFonts w:ascii="宋体" w:hAnsi="宋体" w:hint="eastAsia"/>
          <w:b/>
          <w:sz w:val="24"/>
          <w:szCs w:val="24"/>
        </w:rPr>
      </w:pPr>
    </w:p>
    <w:p w:rsidR="00CF77A3" w:rsidRDefault="00CF77A3" w:rsidP="00CF77A3">
      <w:pPr>
        <w:jc w:val="left"/>
        <w:rPr>
          <w:rFonts w:ascii="宋体" w:hAnsi="宋体" w:hint="eastAsia"/>
          <w:b/>
          <w:color w:val="000000"/>
          <w:szCs w:val="21"/>
        </w:rPr>
      </w:pPr>
      <w:r>
        <w:rPr>
          <w:rFonts w:ascii="宋体" w:hAnsi="宋体" w:hint="eastAsia"/>
          <w:b/>
          <w:color w:val="000000"/>
          <w:szCs w:val="21"/>
        </w:rPr>
        <w:t>1 公告基本信息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4870"/>
      </w:tblGrid>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szCs w:val="21"/>
              </w:rPr>
            </w:pPr>
            <w:r w:rsidRPr="00765FCF">
              <w:rPr>
                <w:rFonts w:ascii="宋体" w:hAnsi="宋体" w:hint="eastAsia"/>
              </w:rPr>
              <w:t>基金名称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szCs w:val="21"/>
              </w:rPr>
            </w:pPr>
            <w:r>
              <w:rPr>
                <w:rFonts w:ascii="宋体" w:hAnsi="宋体" w:hint="eastAsia"/>
                <w:szCs w:val="21"/>
              </w:rPr>
              <w:t>信诚优质纯债债券型证券投资基金</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基金简称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信诚优质纯债债券</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基金主代码</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szCs w:val="21"/>
              </w:rPr>
              <w:t>550018</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基金管理人名称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信诚基金管理有限公司</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公告依据</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《证券投资基金信息披露管理办法》</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rPr>
              <w:t>基金经理变更类型</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增聘基金经理</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新任基金经理姓名</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王国强</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Pr="00765FCF" w:rsidRDefault="00AA2737" w:rsidP="00445B5F">
            <w:pPr>
              <w:rPr>
                <w:rFonts w:ascii="宋体" w:hAnsi="宋体" w:hint="eastAsia"/>
              </w:rPr>
            </w:pPr>
            <w:r w:rsidRPr="00765FCF">
              <w:rPr>
                <w:rFonts w:hint="eastAsia"/>
                <w:color w:val="000000"/>
                <w:szCs w:val="21"/>
              </w:rPr>
              <w:t>共同管理本基金的其他基金经理姓名</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李朴</w:t>
            </w:r>
          </w:p>
        </w:tc>
      </w:tr>
    </w:tbl>
    <w:p w:rsidR="00AA2737" w:rsidRDefault="00AA2737" w:rsidP="00CF77A3">
      <w:pPr>
        <w:jc w:val="left"/>
        <w:rPr>
          <w:rFonts w:ascii="宋体" w:hAnsi="宋体" w:hint="eastAsia"/>
          <w:b/>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4870"/>
      </w:tblGrid>
      <w:tr w:rsidR="00BE51B1"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szCs w:val="21"/>
              </w:rPr>
            </w:pPr>
            <w:r w:rsidRPr="00765FCF">
              <w:rPr>
                <w:rFonts w:ascii="宋体" w:hAnsi="宋体" w:hint="eastAsia"/>
              </w:rPr>
              <w:t>基金名称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szCs w:val="21"/>
              </w:rPr>
            </w:pPr>
            <w:r>
              <w:rPr>
                <w:rFonts w:ascii="宋体" w:hAnsi="宋体" w:hint="eastAsia"/>
                <w:szCs w:val="21"/>
              </w:rPr>
              <w:t>信诚新双盈分级债券型证券投资基金</w:t>
            </w:r>
          </w:p>
        </w:tc>
      </w:tr>
      <w:tr w:rsidR="00BE51B1"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hint="eastAsia"/>
                <w:szCs w:val="21"/>
              </w:rPr>
            </w:pPr>
            <w:r w:rsidRPr="00765FCF">
              <w:rPr>
                <w:rFonts w:ascii="宋体" w:hAnsi="宋体" w:hint="eastAsia"/>
              </w:rPr>
              <w:t>基金简称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hint="eastAsia"/>
                <w:szCs w:val="21"/>
              </w:rPr>
            </w:pPr>
            <w:r>
              <w:rPr>
                <w:rFonts w:ascii="宋体" w:hAnsi="宋体" w:hint="eastAsia"/>
                <w:szCs w:val="21"/>
              </w:rPr>
              <w:t>信诚新双盈分级债券</w:t>
            </w:r>
          </w:p>
        </w:tc>
      </w:tr>
      <w:tr w:rsidR="00BE51B1"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hint="eastAsia"/>
                <w:szCs w:val="21"/>
              </w:rPr>
            </w:pPr>
            <w:r w:rsidRPr="00765FCF">
              <w:rPr>
                <w:rFonts w:ascii="宋体" w:hAnsi="宋体" w:hint="eastAsia"/>
              </w:rPr>
              <w:t>基金主代码</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hint="eastAsia"/>
                <w:szCs w:val="21"/>
              </w:rPr>
            </w:pPr>
            <w:r>
              <w:rPr>
                <w:rFonts w:ascii="宋体" w:hAnsi="宋体"/>
                <w:szCs w:val="21"/>
              </w:rPr>
              <w:t>000091</w:t>
            </w:r>
          </w:p>
        </w:tc>
      </w:tr>
      <w:tr w:rsidR="00BE51B1"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hint="eastAsia"/>
                <w:szCs w:val="21"/>
              </w:rPr>
            </w:pPr>
            <w:r w:rsidRPr="00765FCF">
              <w:rPr>
                <w:rFonts w:ascii="宋体" w:hAnsi="宋体" w:hint="eastAsia"/>
              </w:rPr>
              <w:t>基金管理人名称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hint="eastAsia"/>
                <w:szCs w:val="21"/>
              </w:rPr>
            </w:pPr>
            <w:r>
              <w:rPr>
                <w:rFonts w:ascii="宋体" w:hAnsi="宋体" w:hint="eastAsia"/>
                <w:szCs w:val="21"/>
              </w:rPr>
              <w:t>信诚基金管理有限公司</w:t>
            </w:r>
          </w:p>
        </w:tc>
      </w:tr>
      <w:tr w:rsidR="00BE51B1"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hint="eastAsia"/>
                <w:szCs w:val="21"/>
              </w:rPr>
            </w:pPr>
            <w:r w:rsidRPr="00765FCF">
              <w:rPr>
                <w:rFonts w:ascii="宋体" w:hAnsi="宋体" w:hint="eastAsia"/>
              </w:rPr>
              <w:t>公告依据</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hint="eastAsia"/>
                <w:szCs w:val="21"/>
              </w:rPr>
            </w:pPr>
            <w:r>
              <w:rPr>
                <w:rFonts w:ascii="宋体" w:hAnsi="宋体" w:hint="eastAsia"/>
                <w:szCs w:val="21"/>
              </w:rPr>
              <w:t>《证券投资基金信息披露管理办法》</w:t>
            </w:r>
          </w:p>
        </w:tc>
      </w:tr>
      <w:tr w:rsidR="00BE51B1"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hint="eastAsia"/>
                <w:szCs w:val="21"/>
              </w:rPr>
            </w:pPr>
            <w:r>
              <w:rPr>
                <w:rFonts w:ascii="宋体" w:hAnsi="宋体" w:hint="eastAsia"/>
              </w:rPr>
              <w:t>基金经理变更类型</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hint="eastAsia"/>
                <w:szCs w:val="21"/>
              </w:rPr>
            </w:pPr>
            <w:r>
              <w:rPr>
                <w:rFonts w:ascii="宋体" w:hAnsi="宋体" w:hint="eastAsia"/>
                <w:szCs w:val="21"/>
              </w:rPr>
              <w:t>增聘基金经理</w:t>
            </w:r>
          </w:p>
        </w:tc>
      </w:tr>
      <w:tr w:rsidR="00BE51B1"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hint="eastAsia"/>
                <w:szCs w:val="21"/>
              </w:rPr>
            </w:pPr>
            <w:r w:rsidRPr="00765FCF">
              <w:rPr>
                <w:rFonts w:ascii="宋体" w:hAnsi="宋体" w:hint="eastAsia"/>
              </w:rPr>
              <w:t>新任基金经理姓名</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hint="eastAsia"/>
                <w:szCs w:val="21"/>
              </w:rPr>
            </w:pPr>
            <w:r>
              <w:rPr>
                <w:rFonts w:ascii="宋体" w:hAnsi="宋体" w:hint="eastAsia"/>
                <w:szCs w:val="21"/>
              </w:rPr>
              <w:t>曾丽琼</w:t>
            </w:r>
          </w:p>
        </w:tc>
      </w:tr>
      <w:tr w:rsidR="00BE51B1"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BE51B1" w:rsidRPr="00765FCF" w:rsidRDefault="00BE51B1" w:rsidP="006E20C4">
            <w:pPr>
              <w:rPr>
                <w:rFonts w:ascii="宋体" w:hAnsi="宋体" w:hint="eastAsia"/>
              </w:rPr>
            </w:pPr>
            <w:r w:rsidRPr="00765FCF">
              <w:rPr>
                <w:rFonts w:hint="eastAsia"/>
                <w:color w:val="000000"/>
                <w:szCs w:val="21"/>
              </w:rPr>
              <w:t>共同管理本基金的其他基金经理姓名</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BE51B1" w:rsidRDefault="00BE51B1" w:rsidP="006E20C4">
            <w:pPr>
              <w:rPr>
                <w:rFonts w:ascii="宋体" w:hAnsi="宋体" w:hint="eastAsia"/>
                <w:szCs w:val="21"/>
              </w:rPr>
            </w:pPr>
            <w:r>
              <w:rPr>
                <w:rFonts w:ascii="宋体" w:hAnsi="宋体" w:hint="eastAsia"/>
                <w:szCs w:val="21"/>
              </w:rPr>
              <w:t>王旭巍</w:t>
            </w:r>
          </w:p>
        </w:tc>
      </w:tr>
    </w:tbl>
    <w:p w:rsidR="00BE51B1" w:rsidRDefault="00BE51B1" w:rsidP="00CF77A3">
      <w:pPr>
        <w:jc w:val="left"/>
        <w:rPr>
          <w:rFonts w:ascii="宋体" w:hAnsi="宋体" w:hint="eastAsia"/>
          <w:b/>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4870"/>
      </w:tblGrid>
      <w:tr w:rsidR="00CF77A3"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szCs w:val="21"/>
              </w:rPr>
            </w:pPr>
            <w:r w:rsidRPr="00765FCF">
              <w:rPr>
                <w:rFonts w:ascii="宋体" w:hAnsi="宋体" w:hint="eastAsia"/>
              </w:rPr>
              <w:t>基金名称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szCs w:val="21"/>
              </w:rPr>
            </w:pPr>
            <w:r>
              <w:rPr>
                <w:rFonts w:ascii="宋体" w:hAnsi="宋体" w:hint="eastAsia"/>
                <w:szCs w:val="21"/>
              </w:rPr>
              <w:t>信诚三得益债券型证券投资基金</w:t>
            </w:r>
          </w:p>
        </w:tc>
      </w:tr>
      <w:tr w:rsidR="00CF77A3"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hint="eastAsia"/>
                <w:szCs w:val="21"/>
              </w:rPr>
            </w:pPr>
            <w:r w:rsidRPr="00765FCF">
              <w:rPr>
                <w:rFonts w:ascii="宋体" w:hAnsi="宋体" w:hint="eastAsia"/>
              </w:rPr>
              <w:t>基金简称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hint="eastAsia"/>
                <w:szCs w:val="21"/>
              </w:rPr>
            </w:pPr>
            <w:r>
              <w:rPr>
                <w:rFonts w:ascii="宋体" w:hAnsi="宋体" w:hint="eastAsia"/>
                <w:szCs w:val="21"/>
              </w:rPr>
              <w:t>信诚三得益债券</w:t>
            </w:r>
          </w:p>
        </w:tc>
      </w:tr>
      <w:tr w:rsidR="00CF77A3"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hint="eastAsia"/>
                <w:szCs w:val="21"/>
              </w:rPr>
            </w:pPr>
            <w:r w:rsidRPr="00765FCF">
              <w:rPr>
                <w:rFonts w:ascii="宋体" w:hAnsi="宋体" w:hint="eastAsia"/>
              </w:rPr>
              <w:t>基金主代码</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hint="eastAsia"/>
                <w:szCs w:val="21"/>
              </w:rPr>
            </w:pPr>
            <w:r>
              <w:rPr>
                <w:rFonts w:ascii="宋体" w:hAnsi="宋体"/>
                <w:szCs w:val="21"/>
              </w:rPr>
              <w:t>550004</w:t>
            </w:r>
          </w:p>
        </w:tc>
      </w:tr>
      <w:tr w:rsidR="00CF77A3"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hint="eastAsia"/>
                <w:szCs w:val="21"/>
              </w:rPr>
            </w:pPr>
            <w:r w:rsidRPr="00765FCF">
              <w:rPr>
                <w:rFonts w:ascii="宋体" w:hAnsi="宋体" w:hint="eastAsia"/>
              </w:rPr>
              <w:t>基金管理人名称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hint="eastAsia"/>
                <w:szCs w:val="21"/>
              </w:rPr>
            </w:pPr>
            <w:r>
              <w:rPr>
                <w:rFonts w:ascii="宋体" w:hAnsi="宋体" w:hint="eastAsia"/>
                <w:szCs w:val="21"/>
              </w:rPr>
              <w:t>信诚基金管理有限公司</w:t>
            </w:r>
          </w:p>
        </w:tc>
      </w:tr>
      <w:tr w:rsidR="00CF77A3"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hint="eastAsia"/>
                <w:szCs w:val="21"/>
              </w:rPr>
            </w:pPr>
            <w:r w:rsidRPr="00765FCF">
              <w:rPr>
                <w:rFonts w:ascii="宋体" w:hAnsi="宋体" w:hint="eastAsia"/>
              </w:rPr>
              <w:t>公告依据</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hint="eastAsia"/>
                <w:szCs w:val="21"/>
              </w:rPr>
            </w:pPr>
            <w:r>
              <w:rPr>
                <w:rFonts w:ascii="宋体" w:hAnsi="宋体" w:hint="eastAsia"/>
                <w:szCs w:val="21"/>
              </w:rPr>
              <w:t>《证券投资基金信息披露管理办法》</w:t>
            </w:r>
          </w:p>
        </w:tc>
      </w:tr>
      <w:tr w:rsidR="00CF77A3"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hint="eastAsia"/>
                <w:szCs w:val="21"/>
              </w:rPr>
            </w:pPr>
            <w:r>
              <w:rPr>
                <w:rFonts w:ascii="宋体" w:hAnsi="宋体" w:hint="eastAsia"/>
              </w:rPr>
              <w:t>基金经理变更类型</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hint="eastAsia"/>
                <w:szCs w:val="21"/>
              </w:rPr>
            </w:pPr>
            <w:r>
              <w:rPr>
                <w:rFonts w:ascii="宋体" w:hAnsi="宋体" w:hint="eastAsia"/>
                <w:szCs w:val="21"/>
              </w:rPr>
              <w:t>增聘基金经理</w:t>
            </w:r>
          </w:p>
        </w:tc>
      </w:tr>
      <w:tr w:rsidR="00CF77A3"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hint="eastAsia"/>
                <w:szCs w:val="21"/>
              </w:rPr>
            </w:pPr>
            <w:r w:rsidRPr="00765FCF">
              <w:rPr>
                <w:rFonts w:ascii="宋体" w:hAnsi="宋体" w:hint="eastAsia"/>
              </w:rPr>
              <w:t>新任基金经理姓名</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hint="eastAsia"/>
                <w:szCs w:val="21"/>
              </w:rPr>
            </w:pPr>
            <w:r>
              <w:rPr>
                <w:rFonts w:ascii="宋体" w:hAnsi="宋体" w:hint="eastAsia"/>
                <w:szCs w:val="21"/>
              </w:rPr>
              <w:t>宋海娟</w:t>
            </w:r>
          </w:p>
        </w:tc>
      </w:tr>
      <w:tr w:rsidR="00CF77A3"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CF77A3" w:rsidRPr="00765FCF" w:rsidRDefault="00CF77A3" w:rsidP="00445B5F">
            <w:pPr>
              <w:rPr>
                <w:rFonts w:ascii="宋体" w:hAnsi="宋体" w:hint="eastAsia"/>
              </w:rPr>
            </w:pPr>
            <w:r w:rsidRPr="00765FCF">
              <w:rPr>
                <w:rFonts w:hint="eastAsia"/>
                <w:color w:val="000000"/>
                <w:szCs w:val="21"/>
              </w:rPr>
              <w:t>共同管理本基金的其他基金经理姓名</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CF77A3" w:rsidRDefault="00CF77A3" w:rsidP="00445B5F">
            <w:pPr>
              <w:rPr>
                <w:rFonts w:ascii="宋体" w:hAnsi="宋体" w:hint="eastAsia"/>
                <w:szCs w:val="21"/>
              </w:rPr>
            </w:pPr>
            <w:r>
              <w:rPr>
                <w:rFonts w:ascii="宋体" w:hAnsi="宋体" w:hint="eastAsia"/>
                <w:szCs w:val="21"/>
              </w:rPr>
              <w:t>李朴</w:t>
            </w:r>
          </w:p>
        </w:tc>
      </w:tr>
    </w:tbl>
    <w:p w:rsidR="00CF77A3" w:rsidRDefault="00CF77A3" w:rsidP="00CF77A3">
      <w:pPr>
        <w:jc w:val="left"/>
        <w:rPr>
          <w:rFonts w:ascii="宋体" w:hAnsi="宋体" w:hint="eastAsia"/>
        </w:rPr>
      </w:pPr>
      <w:r>
        <w:rPr>
          <w:rFonts w:ascii="宋体" w:hAnsi="宋体" w:hint="eastAsia"/>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4870"/>
      </w:tblGrid>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szCs w:val="21"/>
              </w:rPr>
            </w:pPr>
            <w:r w:rsidRPr="00765FCF">
              <w:rPr>
                <w:rFonts w:ascii="宋体" w:hAnsi="宋体" w:hint="eastAsia"/>
              </w:rPr>
              <w:t>基金名称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szCs w:val="21"/>
              </w:rPr>
            </w:pPr>
            <w:r>
              <w:rPr>
                <w:rFonts w:ascii="宋体" w:hAnsi="宋体" w:hint="eastAsia"/>
                <w:szCs w:val="21"/>
              </w:rPr>
              <w:t>信诚经典优债债券型证券投资基金</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基金简称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信诚经典优债债券</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基金主代码</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szCs w:val="21"/>
              </w:rPr>
              <w:t>550006</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基金管理人名称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信诚基金管理有限公司</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公告依据</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《证券投资基金信息披露管理办法》</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rPr>
              <w:t>基金经理变更类型</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增聘基金经理</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新任基金经理姓名</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宋海娟</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Pr="00765FCF" w:rsidRDefault="00AA2737" w:rsidP="00445B5F">
            <w:pPr>
              <w:rPr>
                <w:rFonts w:ascii="宋体" w:hAnsi="宋体" w:hint="eastAsia"/>
              </w:rPr>
            </w:pPr>
            <w:r w:rsidRPr="00765FCF">
              <w:rPr>
                <w:rFonts w:hint="eastAsia"/>
                <w:color w:val="000000"/>
                <w:szCs w:val="21"/>
              </w:rPr>
              <w:lastRenderedPageBreak/>
              <w:t>共同管理本基金的其他基金经理姓名</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李朴</w:t>
            </w:r>
          </w:p>
        </w:tc>
      </w:tr>
    </w:tbl>
    <w:p w:rsidR="00CF77A3" w:rsidRDefault="00CF77A3">
      <w:pPr>
        <w:rPr>
          <w:rFonts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4870"/>
      </w:tblGrid>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szCs w:val="21"/>
              </w:rPr>
            </w:pPr>
            <w:r w:rsidRPr="00765FCF">
              <w:rPr>
                <w:rFonts w:ascii="宋体" w:hAnsi="宋体" w:hint="eastAsia"/>
              </w:rPr>
              <w:t>基金名称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szCs w:val="21"/>
              </w:rPr>
            </w:pPr>
            <w:r>
              <w:rPr>
                <w:rFonts w:ascii="宋体" w:hAnsi="宋体" w:hint="eastAsia"/>
                <w:szCs w:val="21"/>
              </w:rPr>
              <w:t>信诚理财</w:t>
            </w:r>
            <w:r>
              <w:rPr>
                <w:rFonts w:ascii="宋体" w:hAnsi="宋体"/>
                <w:szCs w:val="21"/>
              </w:rPr>
              <w:t>7日盈债券型证券投资基金</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基金简称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信诚理财</w:t>
            </w:r>
            <w:r>
              <w:rPr>
                <w:rFonts w:ascii="宋体" w:hAnsi="宋体"/>
                <w:szCs w:val="21"/>
              </w:rPr>
              <w:t>7日盈债券</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基金主代码</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szCs w:val="21"/>
              </w:rPr>
              <w:t>550012</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基金管理人名称</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信诚基金管理有限公司</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公告依据</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《证券投资基金信息披露管理办法》</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rPr>
              <w:t>基金经理变更类型</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增聘基金经理</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sidRPr="00765FCF">
              <w:rPr>
                <w:rFonts w:ascii="宋体" w:hAnsi="宋体" w:hint="eastAsia"/>
              </w:rPr>
              <w:t>新任基金经理姓名</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张倩</w:t>
            </w:r>
          </w:p>
        </w:tc>
      </w:tr>
      <w:tr w:rsidR="00AA2737" w:rsidTr="001A557E">
        <w:tc>
          <w:tcPr>
            <w:tcW w:w="3652" w:type="dxa"/>
            <w:tcBorders>
              <w:top w:val="single" w:sz="4" w:space="0" w:color="000000"/>
              <w:left w:val="single" w:sz="4" w:space="0" w:color="000000"/>
              <w:bottom w:val="single" w:sz="4" w:space="0" w:color="000000"/>
              <w:right w:val="single" w:sz="4" w:space="0" w:color="000000"/>
            </w:tcBorders>
            <w:vAlign w:val="center"/>
            <w:hideMark/>
          </w:tcPr>
          <w:p w:rsidR="00AA2737" w:rsidRPr="00765FCF" w:rsidRDefault="00AA2737" w:rsidP="00445B5F">
            <w:pPr>
              <w:rPr>
                <w:rFonts w:ascii="宋体" w:hAnsi="宋体" w:hint="eastAsia"/>
              </w:rPr>
            </w:pPr>
            <w:r w:rsidRPr="00765FCF">
              <w:rPr>
                <w:rFonts w:hint="eastAsia"/>
                <w:color w:val="000000"/>
                <w:szCs w:val="21"/>
              </w:rPr>
              <w:t>共同管理本基金的其他基金经理姓名</w:t>
            </w:r>
          </w:p>
        </w:tc>
        <w:tc>
          <w:tcPr>
            <w:tcW w:w="4870" w:type="dxa"/>
            <w:tcBorders>
              <w:top w:val="single" w:sz="4" w:space="0" w:color="000000"/>
              <w:left w:val="single" w:sz="4" w:space="0" w:color="000000"/>
              <w:bottom w:val="single" w:sz="4" w:space="0" w:color="000000"/>
              <w:right w:val="single" w:sz="4" w:space="0" w:color="000000"/>
            </w:tcBorders>
            <w:vAlign w:val="center"/>
            <w:hideMark/>
          </w:tcPr>
          <w:p w:rsidR="00AA2737" w:rsidRDefault="00AA2737" w:rsidP="00445B5F">
            <w:pPr>
              <w:rPr>
                <w:rFonts w:ascii="宋体" w:hAnsi="宋体" w:hint="eastAsia"/>
                <w:szCs w:val="21"/>
              </w:rPr>
            </w:pPr>
            <w:r>
              <w:rPr>
                <w:rFonts w:ascii="宋体" w:hAnsi="宋体" w:hint="eastAsia"/>
                <w:szCs w:val="21"/>
              </w:rPr>
              <w:t>王国强</w:t>
            </w:r>
          </w:p>
        </w:tc>
      </w:tr>
    </w:tbl>
    <w:p w:rsidR="00AA2737" w:rsidRDefault="00AA2737">
      <w:pPr>
        <w:rPr>
          <w:rFonts w:hint="eastAsia"/>
        </w:rPr>
      </w:pPr>
    </w:p>
    <w:p w:rsidR="00657B5F" w:rsidRDefault="00657B5F" w:rsidP="00657B5F">
      <w:pPr>
        <w:jc w:val="left"/>
        <w:rPr>
          <w:rFonts w:hint="eastAsia"/>
          <w:b/>
          <w:bCs/>
          <w:color w:val="000000"/>
          <w:szCs w:val="21"/>
        </w:rPr>
      </w:pPr>
      <w:r w:rsidRPr="000416F4">
        <w:rPr>
          <w:rFonts w:ascii="宋体" w:hAnsi="宋体" w:hint="eastAsia"/>
          <w:b/>
          <w:color w:val="000000"/>
          <w:szCs w:val="21"/>
        </w:rPr>
        <w:t xml:space="preserve">2 </w:t>
      </w:r>
      <w:r w:rsidRPr="000416F4">
        <w:rPr>
          <w:rFonts w:hint="eastAsia"/>
          <w:b/>
          <w:bCs/>
          <w:color w:val="000000"/>
          <w:szCs w:val="21"/>
        </w:rPr>
        <w:t>新任基金经理的相关信息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1276"/>
        <w:gridCol w:w="1559"/>
        <w:gridCol w:w="1536"/>
        <w:gridCol w:w="1066"/>
      </w:tblGrid>
      <w:tr w:rsidR="00657B5F" w:rsidTr="00545A1F">
        <w:tc>
          <w:tcPr>
            <w:tcW w:w="3085" w:type="dxa"/>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hint="eastAsia"/>
                <w:szCs w:val="21"/>
              </w:rPr>
              <w:t>新任基金经理姓名</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hint="eastAsia"/>
                <w:szCs w:val="21"/>
              </w:rPr>
              <w:t>王国强</w:t>
            </w:r>
          </w:p>
        </w:tc>
      </w:tr>
      <w:tr w:rsidR="00657B5F" w:rsidTr="00545A1F">
        <w:tc>
          <w:tcPr>
            <w:tcW w:w="3085" w:type="dxa"/>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hint="eastAsia"/>
                <w:szCs w:val="21"/>
              </w:rPr>
              <w:t>任职日期</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szCs w:val="21"/>
              </w:rPr>
              <w:t>2014</w:t>
            </w:r>
            <w:r>
              <w:rPr>
                <w:rFonts w:ascii="宋体" w:hAnsi="宋体" w:hint="eastAsia"/>
                <w:szCs w:val="21"/>
              </w:rPr>
              <w:t>年</w:t>
            </w:r>
            <w:r>
              <w:rPr>
                <w:rFonts w:ascii="宋体" w:hAnsi="宋体"/>
                <w:szCs w:val="21"/>
              </w:rPr>
              <w:t>2</w:t>
            </w:r>
            <w:r>
              <w:rPr>
                <w:rFonts w:ascii="宋体" w:hAnsi="宋体" w:hint="eastAsia"/>
                <w:szCs w:val="21"/>
              </w:rPr>
              <w:t>月</w:t>
            </w:r>
            <w:r>
              <w:rPr>
                <w:rFonts w:ascii="宋体" w:hAnsi="宋体"/>
                <w:szCs w:val="21"/>
              </w:rPr>
              <w:t>11</w:t>
            </w:r>
            <w:r>
              <w:rPr>
                <w:rFonts w:ascii="宋体" w:hAnsi="宋体" w:hint="eastAsia"/>
                <w:szCs w:val="21"/>
              </w:rPr>
              <w:t>日</w:t>
            </w:r>
          </w:p>
        </w:tc>
      </w:tr>
      <w:tr w:rsidR="00657B5F" w:rsidTr="00545A1F">
        <w:tc>
          <w:tcPr>
            <w:tcW w:w="3085" w:type="dxa"/>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hint="eastAsia"/>
                <w:szCs w:val="21"/>
              </w:rPr>
            </w:pPr>
            <w:r>
              <w:rPr>
                <w:rFonts w:ascii="宋体" w:hAnsi="宋体" w:hint="eastAsia"/>
                <w:szCs w:val="21"/>
              </w:rPr>
              <w:t>证券从业年限</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hint="eastAsia"/>
                <w:szCs w:val="21"/>
              </w:rPr>
            </w:pPr>
            <w:r>
              <w:rPr>
                <w:rFonts w:ascii="宋体" w:hAnsi="宋体" w:hint="eastAsia"/>
                <w:szCs w:val="21"/>
              </w:rPr>
              <w:t>13</w:t>
            </w:r>
          </w:p>
        </w:tc>
      </w:tr>
      <w:tr w:rsidR="00657B5F" w:rsidTr="00545A1F">
        <w:tc>
          <w:tcPr>
            <w:tcW w:w="3085" w:type="dxa"/>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hint="eastAsia"/>
                <w:szCs w:val="21"/>
              </w:rPr>
            </w:pPr>
            <w:r>
              <w:rPr>
                <w:rFonts w:ascii="宋体" w:hAnsi="宋体" w:hint="eastAsia"/>
                <w:szCs w:val="21"/>
              </w:rPr>
              <w:t>证券投资管理从业年限</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hint="eastAsia"/>
                <w:szCs w:val="21"/>
              </w:rPr>
            </w:pPr>
            <w:r>
              <w:rPr>
                <w:rFonts w:ascii="宋体" w:hAnsi="宋体"/>
                <w:szCs w:val="21"/>
              </w:rPr>
              <w:t>14</w:t>
            </w:r>
          </w:p>
        </w:tc>
      </w:tr>
      <w:tr w:rsidR="00657B5F" w:rsidTr="00545A1F">
        <w:tc>
          <w:tcPr>
            <w:tcW w:w="3085" w:type="dxa"/>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hint="eastAsia"/>
                <w:szCs w:val="21"/>
              </w:rPr>
              <w:t>过往从业经历</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hint="eastAsia"/>
                <w:szCs w:val="21"/>
              </w:rPr>
              <w:t>拥有多年证券、基金投资经验。曾先后任职于</w:t>
            </w:r>
            <w:r>
              <w:rPr>
                <w:rFonts w:ascii="宋体" w:hAnsi="宋体"/>
                <w:szCs w:val="21"/>
              </w:rPr>
              <w:t>浙江国际信托投资公司</w:t>
            </w:r>
            <w:r>
              <w:rPr>
                <w:rFonts w:ascii="宋体" w:hAnsi="宋体" w:hint="eastAsia"/>
                <w:szCs w:val="21"/>
              </w:rPr>
              <w:t>（</w:t>
            </w:r>
            <w:r>
              <w:rPr>
                <w:rFonts w:ascii="宋体" w:hAnsi="宋体"/>
                <w:szCs w:val="21"/>
              </w:rPr>
              <w:t>1999年7月至2002年2月</w:t>
            </w:r>
            <w:r>
              <w:rPr>
                <w:rFonts w:ascii="宋体" w:hAnsi="宋体" w:hint="eastAsia"/>
                <w:szCs w:val="21"/>
              </w:rPr>
              <w:t>）、</w:t>
            </w:r>
            <w:r>
              <w:rPr>
                <w:rFonts w:ascii="宋体" w:hAnsi="宋体"/>
                <w:szCs w:val="21"/>
              </w:rPr>
              <w:t>健桥证券股份有限公司</w:t>
            </w:r>
            <w:r>
              <w:rPr>
                <w:rFonts w:ascii="宋体" w:hAnsi="宋体" w:hint="eastAsia"/>
                <w:szCs w:val="21"/>
              </w:rPr>
              <w:t>（</w:t>
            </w:r>
            <w:r>
              <w:rPr>
                <w:rFonts w:ascii="宋体" w:hAnsi="宋体"/>
                <w:szCs w:val="21"/>
              </w:rPr>
              <w:t>2002年2月至2004年8月</w:t>
            </w:r>
            <w:r>
              <w:rPr>
                <w:rFonts w:ascii="宋体" w:hAnsi="宋体" w:hint="eastAsia"/>
                <w:szCs w:val="21"/>
              </w:rPr>
              <w:t>）和</w:t>
            </w:r>
            <w:r>
              <w:rPr>
                <w:rFonts w:ascii="宋体" w:hAnsi="宋体"/>
                <w:szCs w:val="21"/>
              </w:rPr>
              <w:t>银河基金管理有限公司</w:t>
            </w:r>
            <w:r>
              <w:rPr>
                <w:rFonts w:ascii="宋体" w:hAnsi="宋体" w:hint="eastAsia"/>
                <w:szCs w:val="21"/>
              </w:rPr>
              <w:t>（</w:t>
            </w:r>
            <w:r>
              <w:rPr>
                <w:rFonts w:ascii="宋体" w:hAnsi="宋体"/>
                <w:szCs w:val="21"/>
              </w:rPr>
              <w:t>2004年9月至2006年7月</w:t>
            </w:r>
            <w:r>
              <w:rPr>
                <w:rFonts w:ascii="宋体" w:hAnsi="宋体" w:hint="eastAsia"/>
                <w:szCs w:val="21"/>
              </w:rPr>
              <w:t>）。</w:t>
            </w:r>
            <w:r>
              <w:rPr>
                <w:rFonts w:ascii="宋体" w:hAnsi="宋体"/>
                <w:szCs w:val="21"/>
              </w:rPr>
              <w:t>2006年8月加入信诚基金管理有限公司。现任信诚理财7日盈债券型证券</w:t>
            </w:r>
            <w:r>
              <w:rPr>
                <w:rFonts w:ascii="宋体" w:hAnsi="宋体" w:hint="eastAsia"/>
                <w:szCs w:val="21"/>
              </w:rPr>
              <w:t>投资</w:t>
            </w:r>
            <w:r>
              <w:rPr>
                <w:rFonts w:ascii="宋体" w:hAnsi="宋体"/>
                <w:szCs w:val="21"/>
              </w:rPr>
              <w:t>基金、信诚添金分级债券型证券投资金基金及信诚年年有余定期开放债券型证券投资基金</w:t>
            </w:r>
            <w:r>
              <w:rPr>
                <w:rFonts w:ascii="宋体" w:hAnsi="宋体" w:hint="eastAsia"/>
                <w:szCs w:val="21"/>
              </w:rPr>
              <w:t>的基金经理</w:t>
            </w:r>
            <w:r>
              <w:rPr>
                <w:rFonts w:ascii="宋体" w:hAnsi="宋体"/>
                <w:szCs w:val="21"/>
              </w:rPr>
              <w:t>。</w:t>
            </w:r>
          </w:p>
        </w:tc>
      </w:tr>
      <w:tr w:rsidR="00657B5F" w:rsidTr="001A557E">
        <w:tc>
          <w:tcPr>
            <w:tcW w:w="3085" w:type="dxa"/>
            <w:vMerge w:val="restart"/>
            <w:tcBorders>
              <w:top w:val="single" w:sz="4" w:space="0" w:color="000000"/>
              <w:left w:val="single" w:sz="4" w:space="0" w:color="000000"/>
              <w:right w:val="single" w:sz="4" w:space="0" w:color="000000"/>
            </w:tcBorders>
            <w:vAlign w:val="center"/>
            <w:hideMark/>
          </w:tcPr>
          <w:p w:rsidR="00657B5F" w:rsidRDefault="00657B5F" w:rsidP="00445B5F">
            <w:pPr>
              <w:rPr>
                <w:rFonts w:ascii="宋体" w:hAnsi="宋体" w:hint="eastAsia"/>
                <w:szCs w:val="21"/>
              </w:rPr>
            </w:pPr>
            <w:r>
              <w:rPr>
                <w:rFonts w:ascii="宋体" w:hAnsi="宋体" w:hint="eastAsia"/>
                <w:szCs w:val="21"/>
              </w:rPr>
              <w:t>其中</w:t>
            </w:r>
            <w:r>
              <w:rPr>
                <w:rFonts w:ascii="宋体" w:hAnsi="宋体"/>
                <w:szCs w:val="21"/>
              </w:rPr>
              <w:t>:管理过公募基金的名称及期间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hint="eastAsia"/>
                <w:szCs w:val="21"/>
              </w:rPr>
              <w:t>基金主代码</w:t>
            </w:r>
          </w:p>
        </w:tc>
        <w:tc>
          <w:tcPr>
            <w:tcW w:w="1559"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Pr>
                <w:rFonts w:ascii="宋体" w:hAnsi="宋体" w:hint="eastAsia"/>
                <w:szCs w:val="21"/>
              </w:rPr>
              <w:t>基金名称</w:t>
            </w:r>
          </w:p>
        </w:tc>
        <w:tc>
          <w:tcPr>
            <w:tcW w:w="1536"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Pr>
                <w:rFonts w:ascii="宋体" w:hAnsi="宋体" w:hint="eastAsia"/>
                <w:szCs w:val="21"/>
              </w:rPr>
              <w:t>任职日期</w:t>
            </w:r>
          </w:p>
        </w:tc>
        <w:tc>
          <w:tcPr>
            <w:tcW w:w="1066"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Pr>
                <w:rFonts w:ascii="宋体" w:hAnsi="宋体" w:hint="eastAsia"/>
                <w:szCs w:val="21"/>
              </w:rPr>
              <w:t>离任日期</w:t>
            </w:r>
          </w:p>
        </w:tc>
      </w:tr>
      <w:tr w:rsidR="00657B5F" w:rsidTr="001A557E">
        <w:tc>
          <w:tcPr>
            <w:tcW w:w="3085" w:type="dxa"/>
            <w:vMerge/>
            <w:tcBorders>
              <w:left w:val="single" w:sz="4" w:space="0" w:color="000000"/>
              <w:right w:val="single" w:sz="4" w:space="0" w:color="000000"/>
            </w:tcBorders>
            <w:vAlign w:val="center"/>
            <w:hideMark/>
          </w:tcPr>
          <w:p w:rsidR="00657B5F" w:rsidRDefault="00657B5F" w:rsidP="00445B5F">
            <w:pPr>
              <w:rPr>
                <w:rFonts w:ascii="宋体" w:hAnsi="宋体" w:hint="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szCs w:val="21"/>
              </w:rPr>
              <w:t>550004</w:t>
            </w:r>
          </w:p>
        </w:tc>
        <w:tc>
          <w:tcPr>
            <w:tcW w:w="1559"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Pr>
                <w:rFonts w:ascii="宋体" w:hAnsi="宋体" w:hint="eastAsia"/>
                <w:szCs w:val="21"/>
              </w:rPr>
              <w:t>信诚三得益债券型证券投资基金</w:t>
            </w:r>
          </w:p>
        </w:tc>
        <w:tc>
          <w:tcPr>
            <w:tcW w:w="1536"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Pr>
                <w:rFonts w:ascii="宋体" w:hAnsi="宋体"/>
                <w:szCs w:val="21"/>
              </w:rPr>
              <w:t>2008</w:t>
            </w:r>
            <w:r>
              <w:rPr>
                <w:rFonts w:ascii="宋体" w:hAnsi="宋体" w:hint="eastAsia"/>
                <w:szCs w:val="21"/>
              </w:rPr>
              <w:t>年</w:t>
            </w:r>
            <w:r>
              <w:rPr>
                <w:rFonts w:ascii="宋体" w:hAnsi="宋体"/>
                <w:szCs w:val="21"/>
              </w:rPr>
              <w:t>9</w:t>
            </w:r>
            <w:r>
              <w:rPr>
                <w:rFonts w:ascii="宋体" w:hAnsi="宋体" w:hint="eastAsia"/>
                <w:szCs w:val="21"/>
              </w:rPr>
              <w:t>月</w:t>
            </w:r>
            <w:r>
              <w:rPr>
                <w:rFonts w:ascii="宋体" w:hAnsi="宋体"/>
                <w:szCs w:val="21"/>
              </w:rPr>
              <w:t>27</w:t>
            </w:r>
            <w:r>
              <w:rPr>
                <w:rFonts w:ascii="宋体" w:hAnsi="宋体" w:hint="eastAsia"/>
                <w:szCs w:val="21"/>
              </w:rPr>
              <w:t>日</w:t>
            </w:r>
          </w:p>
        </w:tc>
        <w:tc>
          <w:tcPr>
            <w:tcW w:w="1066"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Pr>
                <w:rFonts w:ascii="宋体" w:hAnsi="宋体"/>
                <w:szCs w:val="21"/>
              </w:rPr>
              <w:t>2013</w:t>
            </w:r>
            <w:r>
              <w:rPr>
                <w:rFonts w:ascii="宋体" w:hAnsi="宋体" w:hint="eastAsia"/>
                <w:szCs w:val="21"/>
              </w:rPr>
              <w:t>年</w:t>
            </w:r>
            <w:r>
              <w:rPr>
                <w:rFonts w:ascii="宋体" w:hAnsi="宋体"/>
                <w:szCs w:val="21"/>
              </w:rPr>
              <w:t>10</w:t>
            </w:r>
            <w:r>
              <w:rPr>
                <w:rFonts w:ascii="宋体" w:hAnsi="宋体" w:hint="eastAsia"/>
                <w:szCs w:val="21"/>
              </w:rPr>
              <w:t>月</w:t>
            </w:r>
            <w:r>
              <w:rPr>
                <w:rFonts w:ascii="宋体" w:hAnsi="宋体"/>
                <w:szCs w:val="21"/>
              </w:rPr>
              <w:t>15</w:t>
            </w:r>
            <w:r>
              <w:rPr>
                <w:rFonts w:ascii="宋体" w:hAnsi="宋体" w:hint="eastAsia"/>
                <w:szCs w:val="21"/>
              </w:rPr>
              <w:t>日</w:t>
            </w:r>
          </w:p>
        </w:tc>
      </w:tr>
      <w:tr w:rsidR="00657B5F" w:rsidTr="001A557E">
        <w:tc>
          <w:tcPr>
            <w:tcW w:w="3085" w:type="dxa"/>
            <w:vMerge/>
            <w:tcBorders>
              <w:left w:val="single" w:sz="4" w:space="0" w:color="000000"/>
              <w:right w:val="single" w:sz="4" w:space="0" w:color="000000"/>
            </w:tcBorders>
            <w:vAlign w:val="center"/>
            <w:hideMark/>
          </w:tcPr>
          <w:p w:rsidR="00657B5F" w:rsidRDefault="00657B5F" w:rsidP="00445B5F">
            <w:pPr>
              <w:rPr>
                <w:rFonts w:ascii="宋体" w:hAnsi="宋体" w:hint="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hint="eastAsia"/>
                <w:szCs w:val="21"/>
              </w:rPr>
              <w:t>550006</w:t>
            </w:r>
          </w:p>
        </w:tc>
        <w:tc>
          <w:tcPr>
            <w:tcW w:w="1559"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sidRPr="00D970AB">
              <w:rPr>
                <w:rFonts w:ascii="宋体" w:hAnsi="宋体" w:hint="eastAsia"/>
                <w:szCs w:val="21"/>
              </w:rPr>
              <w:t>信诚经典优债债券型证券投资基金</w:t>
            </w:r>
          </w:p>
        </w:tc>
        <w:tc>
          <w:tcPr>
            <w:tcW w:w="1536"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Pr>
                <w:rFonts w:ascii="宋体" w:hAnsi="宋体"/>
                <w:szCs w:val="21"/>
              </w:rPr>
              <w:t>2009</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szCs w:val="21"/>
              </w:rPr>
              <w:t>11</w:t>
            </w:r>
            <w:r>
              <w:rPr>
                <w:rFonts w:ascii="宋体" w:hAnsi="宋体" w:hint="eastAsia"/>
                <w:szCs w:val="21"/>
              </w:rPr>
              <w:t>日</w:t>
            </w:r>
          </w:p>
        </w:tc>
        <w:tc>
          <w:tcPr>
            <w:tcW w:w="1066"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Pr>
                <w:rFonts w:ascii="宋体" w:hAnsi="宋体"/>
                <w:szCs w:val="21"/>
              </w:rPr>
              <w:t>2011</w:t>
            </w:r>
            <w:r>
              <w:rPr>
                <w:rFonts w:ascii="宋体" w:hAnsi="宋体" w:hint="eastAsia"/>
                <w:szCs w:val="21"/>
              </w:rPr>
              <w:t>年</w:t>
            </w:r>
            <w:r>
              <w:rPr>
                <w:rFonts w:ascii="宋体" w:hAnsi="宋体"/>
                <w:szCs w:val="21"/>
              </w:rPr>
              <w:t>8</w:t>
            </w:r>
            <w:r>
              <w:rPr>
                <w:rFonts w:ascii="宋体" w:hAnsi="宋体" w:hint="eastAsia"/>
                <w:szCs w:val="21"/>
              </w:rPr>
              <w:t>月</w:t>
            </w:r>
            <w:r>
              <w:rPr>
                <w:rFonts w:ascii="宋体" w:hAnsi="宋体"/>
                <w:szCs w:val="21"/>
              </w:rPr>
              <w:t>15</w:t>
            </w:r>
            <w:r>
              <w:rPr>
                <w:rFonts w:ascii="宋体" w:hAnsi="宋体" w:hint="eastAsia"/>
                <w:szCs w:val="21"/>
              </w:rPr>
              <w:t>日</w:t>
            </w:r>
          </w:p>
        </w:tc>
      </w:tr>
      <w:tr w:rsidR="00657B5F" w:rsidTr="001A557E">
        <w:tc>
          <w:tcPr>
            <w:tcW w:w="3085" w:type="dxa"/>
            <w:vMerge/>
            <w:tcBorders>
              <w:left w:val="single" w:sz="4" w:space="0" w:color="000000"/>
              <w:right w:val="single" w:sz="4" w:space="0" w:color="000000"/>
            </w:tcBorders>
            <w:vAlign w:val="center"/>
            <w:hideMark/>
          </w:tcPr>
          <w:p w:rsidR="00657B5F" w:rsidRDefault="00657B5F" w:rsidP="00445B5F">
            <w:pPr>
              <w:rPr>
                <w:rFonts w:ascii="宋体" w:hAnsi="宋体" w:hint="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szCs w:val="21"/>
              </w:rPr>
              <w:t>550012</w:t>
            </w:r>
          </w:p>
        </w:tc>
        <w:tc>
          <w:tcPr>
            <w:tcW w:w="1559"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Pr>
                <w:rFonts w:ascii="宋体" w:hAnsi="宋体" w:hint="eastAsia"/>
                <w:szCs w:val="21"/>
              </w:rPr>
              <w:t>信诚理财</w:t>
            </w:r>
            <w:r>
              <w:rPr>
                <w:rFonts w:ascii="宋体" w:hAnsi="宋体"/>
                <w:szCs w:val="21"/>
              </w:rPr>
              <w:t>7日盈债券型证券投资基金</w:t>
            </w:r>
          </w:p>
        </w:tc>
        <w:tc>
          <w:tcPr>
            <w:tcW w:w="1536"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Pr>
                <w:rFonts w:ascii="宋体" w:hAnsi="宋体"/>
                <w:szCs w:val="21"/>
              </w:rPr>
              <w:t>2012</w:t>
            </w:r>
            <w:r>
              <w:rPr>
                <w:rFonts w:ascii="宋体" w:hAnsi="宋体" w:hint="eastAsia"/>
                <w:szCs w:val="21"/>
              </w:rPr>
              <w:t>年</w:t>
            </w:r>
            <w:r>
              <w:rPr>
                <w:rFonts w:ascii="宋体" w:hAnsi="宋体"/>
                <w:szCs w:val="21"/>
              </w:rPr>
              <w:t>11</w:t>
            </w:r>
            <w:r>
              <w:rPr>
                <w:rFonts w:ascii="宋体" w:hAnsi="宋体" w:hint="eastAsia"/>
                <w:szCs w:val="21"/>
              </w:rPr>
              <w:t>月</w:t>
            </w:r>
            <w:r>
              <w:rPr>
                <w:rFonts w:ascii="宋体" w:hAnsi="宋体"/>
                <w:szCs w:val="21"/>
              </w:rPr>
              <w:t>27</w:t>
            </w:r>
            <w:r>
              <w:rPr>
                <w:rFonts w:ascii="宋体" w:hAnsi="宋体" w:hint="eastAsia"/>
                <w:szCs w:val="21"/>
              </w:rPr>
              <w:t>日</w:t>
            </w:r>
          </w:p>
        </w:tc>
        <w:tc>
          <w:tcPr>
            <w:tcW w:w="1066"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Pr>
                <w:rFonts w:ascii="宋体" w:hAnsi="宋体"/>
                <w:szCs w:val="21"/>
              </w:rPr>
              <w:t>-</w:t>
            </w:r>
          </w:p>
        </w:tc>
      </w:tr>
      <w:tr w:rsidR="00657B5F" w:rsidTr="001A557E">
        <w:tc>
          <w:tcPr>
            <w:tcW w:w="3085" w:type="dxa"/>
            <w:vMerge/>
            <w:tcBorders>
              <w:left w:val="single" w:sz="4" w:space="0" w:color="000000"/>
              <w:right w:val="single" w:sz="4" w:space="0" w:color="000000"/>
            </w:tcBorders>
            <w:vAlign w:val="center"/>
            <w:hideMark/>
          </w:tcPr>
          <w:p w:rsidR="00657B5F" w:rsidRDefault="00657B5F" w:rsidP="00445B5F">
            <w:pPr>
              <w:rPr>
                <w:rFonts w:ascii="宋体" w:hAnsi="宋体" w:hint="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szCs w:val="21"/>
              </w:rPr>
              <w:t>550017</w:t>
            </w:r>
          </w:p>
        </w:tc>
        <w:tc>
          <w:tcPr>
            <w:tcW w:w="1559"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Pr>
                <w:rFonts w:ascii="宋体" w:hAnsi="宋体" w:hint="eastAsia"/>
                <w:szCs w:val="21"/>
              </w:rPr>
              <w:t>信诚添金分级债券型证券投资基金</w:t>
            </w:r>
          </w:p>
        </w:tc>
        <w:tc>
          <w:tcPr>
            <w:tcW w:w="1536"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Pr>
                <w:rFonts w:ascii="宋体" w:hAnsi="宋体"/>
                <w:szCs w:val="21"/>
              </w:rPr>
              <w:t>2012</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szCs w:val="21"/>
              </w:rPr>
              <w:t>12</w:t>
            </w:r>
            <w:r>
              <w:rPr>
                <w:rFonts w:ascii="宋体" w:hAnsi="宋体" w:hint="eastAsia"/>
                <w:szCs w:val="21"/>
              </w:rPr>
              <w:t>日</w:t>
            </w:r>
          </w:p>
        </w:tc>
        <w:tc>
          <w:tcPr>
            <w:tcW w:w="1066"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szCs w:val="21"/>
              </w:rPr>
            </w:pPr>
            <w:r>
              <w:rPr>
                <w:rFonts w:ascii="宋体" w:hAnsi="宋体"/>
                <w:szCs w:val="21"/>
              </w:rPr>
              <w:t>-</w:t>
            </w:r>
          </w:p>
        </w:tc>
      </w:tr>
      <w:tr w:rsidR="00657B5F" w:rsidTr="001A557E">
        <w:tc>
          <w:tcPr>
            <w:tcW w:w="3085" w:type="dxa"/>
            <w:vMerge/>
            <w:tcBorders>
              <w:left w:val="single" w:sz="4" w:space="0" w:color="000000"/>
              <w:bottom w:val="single" w:sz="4" w:space="0" w:color="000000"/>
              <w:right w:val="single" w:sz="4" w:space="0" w:color="000000"/>
            </w:tcBorders>
            <w:vAlign w:val="center"/>
            <w:hideMark/>
          </w:tcPr>
          <w:p w:rsidR="00657B5F" w:rsidRDefault="00657B5F" w:rsidP="00445B5F">
            <w:pPr>
              <w:rPr>
                <w:rFonts w:ascii="宋体" w:hAnsi="宋体" w:hint="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hint="eastAsia"/>
                <w:szCs w:val="21"/>
              </w:rPr>
            </w:pPr>
            <w:r>
              <w:rPr>
                <w:rFonts w:ascii="宋体" w:hAnsi="宋体"/>
                <w:szCs w:val="21"/>
              </w:rPr>
              <w:t>000360</w:t>
            </w:r>
          </w:p>
        </w:tc>
        <w:tc>
          <w:tcPr>
            <w:tcW w:w="1559"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hint="eastAsia"/>
                <w:szCs w:val="21"/>
              </w:rPr>
            </w:pPr>
            <w:r>
              <w:rPr>
                <w:rFonts w:ascii="宋体" w:hAnsi="宋体" w:hint="eastAsia"/>
                <w:szCs w:val="21"/>
              </w:rPr>
              <w:t>信诚年年有余定期开放债券型证券投资基金</w:t>
            </w:r>
          </w:p>
        </w:tc>
        <w:tc>
          <w:tcPr>
            <w:tcW w:w="1536"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hint="eastAsia"/>
                <w:szCs w:val="21"/>
              </w:rPr>
            </w:pPr>
            <w:r>
              <w:rPr>
                <w:rFonts w:ascii="宋体" w:hAnsi="宋体"/>
                <w:szCs w:val="21"/>
              </w:rPr>
              <w:t>2013</w:t>
            </w:r>
            <w:r>
              <w:rPr>
                <w:rFonts w:ascii="宋体" w:hAnsi="宋体" w:hint="eastAsia"/>
                <w:szCs w:val="21"/>
              </w:rPr>
              <w:t>年</w:t>
            </w:r>
            <w:r>
              <w:rPr>
                <w:rFonts w:ascii="宋体" w:hAnsi="宋体"/>
                <w:szCs w:val="21"/>
              </w:rPr>
              <w:t>11</w:t>
            </w:r>
            <w:r>
              <w:rPr>
                <w:rFonts w:ascii="宋体" w:hAnsi="宋体" w:hint="eastAsia"/>
                <w:szCs w:val="21"/>
              </w:rPr>
              <w:t>月</w:t>
            </w:r>
            <w:r>
              <w:rPr>
                <w:rFonts w:ascii="宋体" w:hAnsi="宋体"/>
                <w:szCs w:val="21"/>
              </w:rPr>
              <w:t>27</w:t>
            </w:r>
            <w:r>
              <w:rPr>
                <w:rFonts w:ascii="宋体" w:hAnsi="宋体" w:hint="eastAsia"/>
                <w:szCs w:val="21"/>
              </w:rPr>
              <w:t>日</w:t>
            </w:r>
          </w:p>
        </w:tc>
        <w:tc>
          <w:tcPr>
            <w:tcW w:w="1066" w:type="dxa"/>
            <w:tcBorders>
              <w:top w:val="single" w:sz="4" w:space="0" w:color="000000"/>
              <w:left w:val="single" w:sz="4" w:space="0" w:color="000000"/>
              <w:bottom w:val="single" w:sz="4" w:space="0" w:color="000000"/>
              <w:right w:val="single" w:sz="4" w:space="0" w:color="000000"/>
            </w:tcBorders>
            <w:vAlign w:val="center"/>
          </w:tcPr>
          <w:p w:rsidR="00657B5F" w:rsidRDefault="00657B5F" w:rsidP="00445B5F">
            <w:pPr>
              <w:rPr>
                <w:rFonts w:ascii="宋体" w:hAnsi="宋体" w:hint="eastAsia"/>
                <w:szCs w:val="21"/>
              </w:rPr>
            </w:pPr>
            <w:r>
              <w:rPr>
                <w:rFonts w:ascii="宋体" w:hAnsi="宋体"/>
                <w:szCs w:val="21"/>
              </w:rPr>
              <w:t>-</w:t>
            </w:r>
          </w:p>
        </w:tc>
      </w:tr>
      <w:tr w:rsidR="00657B5F" w:rsidTr="00545A1F">
        <w:tc>
          <w:tcPr>
            <w:tcW w:w="3085" w:type="dxa"/>
            <w:tcBorders>
              <w:top w:val="single" w:sz="4" w:space="0" w:color="000000"/>
              <w:left w:val="single" w:sz="4" w:space="0" w:color="000000"/>
              <w:bottom w:val="single" w:sz="4" w:space="0" w:color="000000"/>
              <w:right w:val="single" w:sz="4" w:space="0" w:color="000000"/>
            </w:tcBorders>
            <w:vAlign w:val="center"/>
            <w:hideMark/>
          </w:tcPr>
          <w:p w:rsidR="00657B5F" w:rsidRPr="000E750F" w:rsidRDefault="00657B5F" w:rsidP="00445B5F">
            <w:pPr>
              <w:rPr>
                <w:rFonts w:ascii="宋体" w:hAnsi="宋体" w:hint="eastAsia"/>
                <w:szCs w:val="21"/>
              </w:rPr>
            </w:pPr>
            <w:r w:rsidRPr="000E750F">
              <w:rPr>
                <w:rFonts w:hint="eastAsia"/>
                <w:szCs w:val="21"/>
              </w:rPr>
              <w:t>是否曾被监管机构予以行政处罚或采取行政监管措施</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hint="eastAsia"/>
                <w:szCs w:val="21"/>
              </w:rPr>
            </w:pPr>
            <w:r>
              <w:rPr>
                <w:rFonts w:ascii="宋体" w:hAnsi="宋体" w:hint="eastAsia"/>
                <w:szCs w:val="21"/>
              </w:rPr>
              <w:t>否</w:t>
            </w:r>
          </w:p>
        </w:tc>
      </w:tr>
      <w:tr w:rsidR="00657B5F" w:rsidTr="00545A1F">
        <w:tc>
          <w:tcPr>
            <w:tcW w:w="3085" w:type="dxa"/>
            <w:tcBorders>
              <w:top w:val="single" w:sz="4" w:space="0" w:color="000000"/>
              <w:left w:val="single" w:sz="4" w:space="0" w:color="000000"/>
              <w:bottom w:val="single" w:sz="4" w:space="0" w:color="000000"/>
              <w:right w:val="single" w:sz="4" w:space="0" w:color="000000"/>
            </w:tcBorders>
            <w:vAlign w:val="center"/>
            <w:hideMark/>
          </w:tcPr>
          <w:p w:rsidR="00657B5F" w:rsidRPr="000E750F" w:rsidRDefault="00657B5F" w:rsidP="00445B5F">
            <w:pPr>
              <w:rPr>
                <w:rFonts w:hint="eastAsia"/>
                <w:szCs w:val="21"/>
              </w:rPr>
            </w:pPr>
            <w:r w:rsidRPr="000E750F">
              <w:rPr>
                <w:rFonts w:hint="eastAsia"/>
                <w:szCs w:val="21"/>
              </w:rPr>
              <w:t>是否已取得基金从业资格</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hint="eastAsia"/>
                <w:szCs w:val="21"/>
              </w:rPr>
            </w:pPr>
            <w:r>
              <w:rPr>
                <w:rFonts w:ascii="宋体" w:hAnsi="宋体" w:hint="eastAsia"/>
                <w:szCs w:val="21"/>
              </w:rPr>
              <w:t>是</w:t>
            </w:r>
          </w:p>
        </w:tc>
      </w:tr>
      <w:tr w:rsidR="00657B5F" w:rsidTr="00545A1F">
        <w:tc>
          <w:tcPr>
            <w:tcW w:w="3085" w:type="dxa"/>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hint="eastAsia"/>
                <w:szCs w:val="21"/>
              </w:rPr>
              <w:lastRenderedPageBreak/>
              <w:t>国籍</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hint="eastAsia"/>
                <w:szCs w:val="21"/>
              </w:rPr>
              <w:t>中国</w:t>
            </w:r>
          </w:p>
        </w:tc>
      </w:tr>
      <w:tr w:rsidR="00657B5F" w:rsidTr="00545A1F">
        <w:tc>
          <w:tcPr>
            <w:tcW w:w="3085" w:type="dxa"/>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hint="eastAsia"/>
                <w:szCs w:val="21"/>
              </w:rPr>
              <w:t>学历、学位</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szCs w:val="21"/>
              </w:rPr>
            </w:pPr>
            <w:r>
              <w:rPr>
                <w:rFonts w:ascii="宋体" w:hAnsi="宋体" w:hint="eastAsia"/>
                <w:szCs w:val="21"/>
              </w:rPr>
              <w:t>研究生、硕士</w:t>
            </w:r>
          </w:p>
        </w:tc>
      </w:tr>
      <w:tr w:rsidR="00657B5F" w:rsidTr="00545A1F">
        <w:tc>
          <w:tcPr>
            <w:tcW w:w="3085" w:type="dxa"/>
            <w:tcBorders>
              <w:top w:val="single" w:sz="4" w:space="0" w:color="000000"/>
              <w:left w:val="single" w:sz="4" w:space="0" w:color="000000"/>
              <w:bottom w:val="single" w:sz="4" w:space="0" w:color="000000"/>
              <w:right w:val="single" w:sz="4" w:space="0" w:color="000000"/>
            </w:tcBorders>
            <w:vAlign w:val="center"/>
            <w:hideMark/>
          </w:tcPr>
          <w:p w:rsidR="00657B5F" w:rsidRPr="002A09D8" w:rsidRDefault="00657B5F" w:rsidP="00445B5F">
            <w:pPr>
              <w:rPr>
                <w:rFonts w:ascii="宋体" w:hAnsi="宋体" w:hint="eastAsia"/>
                <w:szCs w:val="21"/>
              </w:rPr>
            </w:pPr>
            <w:r w:rsidRPr="002A09D8">
              <w:rPr>
                <w:rFonts w:ascii="宋体" w:hAnsi="宋体" w:hint="eastAsia"/>
                <w:szCs w:val="21"/>
              </w:rPr>
              <w:t>是否已按规定在中国</w:t>
            </w:r>
            <w:r>
              <w:rPr>
                <w:rFonts w:ascii="宋体" w:hAnsi="宋体" w:hint="eastAsia"/>
                <w:szCs w:val="21"/>
              </w:rPr>
              <w:t>基金</w:t>
            </w:r>
            <w:r w:rsidRPr="002A09D8">
              <w:rPr>
                <w:rFonts w:ascii="宋体" w:hAnsi="宋体" w:hint="eastAsia"/>
                <w:szCs w:val="21"/>
              </w:rPr>
              <w:t>业协会注册</w:t>
            </w:r>
            <w:r w:rsidRPr="002A09D8">
              <w:rPr>
                <w:rFonts w:ascii="宋体" w:hAnsi="宋体"/>
                <w:szCs w:val="21"/>
              </w:rPr>
              <w:t>/</w:t>
            </w:r>
            <w:r w:rsidRPr="002A09D8">
              <w:rPr>
                <w:rFonts w:ascii="宋体" w:hAnsi="宋体" w:hint="eastAsia"/>
                <w:szCs w:val="21"/>
              </w:rPr>
              <w:t>登记</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657B5F" w:rsidRDefault="00657B5F" w:rsidP="00445B5F">
            <w:pPr>
              <w:rPr>
                <w:rFonts w:ascii="宋体" w:hAnsi="宋体" w:hint="eastAsia"/>
                <w:szCs w:val="21"/>
              </w:rPr>
            </w:pPr>
            <w:r>
              <w:rPr>
                <w:rFonts w:ascii="宋体" w:hAnsi="宋体" w:hint="eastAsia"/>
                <w:szCs w:val="21"/>
              </w:rPr>
              <w:t>是</w:t>
            </w:r>
          </w:p>
        </w:tc>
      </w:tr>
    </w:tbl>
    <w:p w:rsidR="00657B5F" w:rsidRDefault="00657B5F" w:rsidP="00657B5F">
      <w:pPr>
        <w:jc w:val="left"/>
        <w:rPr>
          <w:rFonts w:ascii="宋体" w:hAnsi="宋体"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1276"/>
        <w:gridCol w:w="1559"/>
        <w:gridCol w:w="1346"/>
        <w:gridCol w:w="1256"/>
      </w:tblGrid>
      <w:tr w:rsidR="007157DA" w:rsidRPr="00405C0E"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szCs w:val="21"/>
              </w:rPr>
            </w:pPr>
            <w:r>
              <w:rPr>
                <w:rFonts w:ascii="宋体" w:hAnsi="宋体" w:hint="eastAsia"/>
                <w:szCs w:val="21"/>
              </w:rPr>
              <w:t>新任基金经理姓名</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szCs w:val="21"/>
              </w:rPr>
            </w:pPr>
            <w:r>
              <w:rPr>
                <w:rFonts w:ascii="宋体" w:hAnsi="宋体" w:hint="eastAsia"/>
                <w:szCs w:val="21"/>
              </w:rPr>
              <w:t>曾丽琼</w:t>
            </w:r>
          </w:p>
        </w:tc>
      </w:tr>
      <w:tr w:rsidR="007157DA" w:rsidRPr="00405C0E"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szCs w:val="21"/>
              </w:rPr>
            </w:pPr>
            <w:r>
              <w:rPr>
                <w:rFonts w:ascii="宋体" w:hAnsi="宋体" w:hint="eastAsia"/>
                <w:szCs w:val="21"/>
              </w:rPr>
              <w:t>任职日期</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7157DA" w:rsidRPr="00405C0E" w:rsidRDefault="007157DA" w:rsidP="006E20C4">
            <w:pPr>
              <w:rPr>
                <w:rFonts w:ascii="宋体" w:hAnsi="宋体"/>
                <w:szCs w:val="21"/>
              </w:rPr>
            </w:pPr>
            <w:r>
              <w:rPr>
                <w:rFonts w:ascii="宋体" w:hAnsi="宋体"/>
                <w:szCs w:val="21"/>
              </w:rPr>
              <w:t>2014</w:t>
            </w:r>
            <w:r>
              <w:rPr>
                <w:rFonts w:ascii="宋体" w:hAnsi="宋体" w:hint="eastAsia"/>
                <w:szCs w:val="21"/>
              </w:rPr>
              <w:t>年</w:t>
            </w:r>
            <w:r>
              <w:rPr>
                <w:rFonts w:ascii="宋体" w:hAnsi="宋体"/>
                <w:szCs w:val="21"/>
              </w:rPr>
              <w:t>2</w:t>
            </w:r>
            <w:r>
              <w:rPr>
                <w:rFonts w:ascii="宋体" w:hAnsi="宋体" w:hint="eastAsia"/>
                <w:szCs w:val="21"/>
              </w:rPr>
              <w:t>月</w:t>
            </w:r>
            <w:r w:rsidRPr="00405C0E">
              <w:rPr>
                <w:rFonts w:ascii="宋体" w:hAnsi="宋体"/>
                <w:szCs w:val="21"/>
              </w:rPr>
              <w:t>1</w:t>
            </w:r>
            <w:r w:rsidRPr="00405C0E">
              <w:rPr>
                <w:rFonts w:ascii="宋体" w:hAnsi="宋体" w:hint="eastAsia"/>
                <w:szCs w:val="21"/>
              </w:rPr>
              <w:t>1</w:t>
            </w:r>
            <w:r>
              <w:rPr>
                <w:rFonts w:ascii="宋体" w:hAnsi="宋体" w:hint="eastAsia"/>
                <w:szCs w:val="21"/>
              </w:rPr>
              <w:t>日</w:t>
            </w:r>
          </w:p>
        </w:tc>
      </w:tr>
      <w:tr w:rsidR="007157DA" w:rsidRPr="00405C0E"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hint="eastAsia"/>
                <w:szCs w:val="21"/>
              </w:rPr>
            </w:pPr>
            <w:r>
              <w:rPr>
                <w:rFonts w:ascii="宋体" w:hAnsi="宋体" w:hint="eastAsia"/>
                <w:szCs w:val="21"/>
              </w:rPr>
              <w:t>证券从业年限</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hint="eastAsia"/>
                <w:szCs w:val="21"/>
              </w:rPr>
            </w:pPr>
            <w:r>
              <w:rPr>
                <w:rFonts w:ascii="宋体" w:hAnsi="宋体"/>
                <w:szCs w:val="21"/>
              </w:rPr>
              <w:t>8</w:t>
            </w:r>
          </w:p>
        </w:tc>
      </w:tr>
      <w:tr w:rsidR="007157DA" w:rsidRPr="00405C0E"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hint="eastAsia"/>
                <w:szCs w:val="21"/>
              </w:rPr>
            </w:pPr>
            <w:r>
              <w:rPr>
                <w:rFonts w:ascii="宋体" w:hAnsi="宋体" w:hint="eastAsia"/>
                <w:szCs w:val="21"/>
              </w:rPr>
              <w:t>证券投资管理从业年限</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hint="eastAsia"/>
                <w:szCs w:val="21"/>
              </w:rPr>
            </w:pPr>
            <w:r>
              <w:rPr>
                <w:rFonts w:ascii="宋体" w:hAnsi="宋体" w:hint="eastAsia"/>
                <w:szCs w:val="21"/>
              </w:rPr>
              <w:t>11</w:t>
            </w:r>
          </w:p>
        </w:tc>
      </w:tr>
      <w:tr w:rsidR="007157DA" w:rsidRPr="00405C0E"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szCs w:val="21"/>
              </w:rPr>
            </w:pPr>
            <w:r>
              <w:rPr>
                <w:rFonts w:ascii="宋体" w:hAnsi="宋体" w:hint="eastAsia"/>
                <w:szCs w:val="21"/>
              </w:rPr>
              <w:t>过往从业经历</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F27D0F">
            <w:pPr>
              <w:rPr>
                <w:rFonts w:ascii="宋体" w:hAnsi="宋体"/>
                <w:szCs w:val="21"/>
              </w:rPr>
            </w:pPr>
            <w:r>
              <w:rPr>
                <w:rFonts w:ascii="宋体" w:hAnsi="宋体" w:hint="eastAsia"/>
                <w:szCs w:val="21"/>
              </w:rPr>
              <w:t>2001年8月至2004年9月期间任职于杭州市商业银行；2004年9月至2010年6月期间任职于华宝兴业基金管理有限公司先后担任基金经理助理与基金经理职务。</w:t>
            </w:r>
            <w:r>
              <w:rPr>
                <w:rFonts w:ascii="宋体" w:hAnsi="宋体"/>
                <w:szCs w:val="21"/>
              </w:rPr>
              <w:t>2010年8月加入信诚基金管理有限公司</w:t>
            </w:r>
            <w:r>
              <w:rPr>
                <w:rFonts w:ascii="宋体" w:hAnsi="宋体" w:hint="eastAsia"/>
                <w:szCs w:val="21"/>
              </w:rPr>
              <w:t>，</w:t>
            </w:r>
            <w:r>
              <w:rPr>
                <w:rFonts w:ascii="宋体" w:hAnsi="宋体"/>
                <w:szCs w:val="21"/>
              </w:rPr>
              <w:t>现任信诚货币市场证券投资基金、信诚双盈分级债券型证券投资基金、信诚季季定期支付债券型证券投资基金及信诚月月支付债券型证券投资基金的基金经理。</w:t>
            </w:r>
          </w:p>
        </w:tc>
      </w:tr>
      <w:tr w:rsidR="007157DA" w:rsidRPr="00405C0E" w:rsidTr="001A557E">
        <w:tc>
          <w:tcPr>
            <w:tcW w:w="3085" w:type="dxa"/>
            <w:vMerge w:val="restart"/>
            <w:tcBorders>
              <w:top w:val="single" w:sz="4" w:space="0" w:color="000000"/>
              <w:left w:val="single" w:sz="4" w:space="0" w:color="000000"/>
              <w:right w:val="single" w:sz="4" w:space="0" w:color="000000"/>
            </w:tcBorders>
            <w:vAlign w:val="center"/>
            <w:hideMark/>
          </w:tcPr>
          <w:p w:rsidR="007157DA" w:rsidRDefault="007157DA" w:rsidP="006E20C4">
            <w:pPr>
              <w:rPr>
                <w:rFonts w:ascii="宋体" w:hAnsi="宋体" w:hint="eastAsia"/>
                <w:szCs w:val="21"/>
              </w:rPr>
            </w:pPr>
            <w:r>
              <w:rPr>
                <w:rFonts w:ascii="宋体" w:hAnsi="宋体" w:hint="eastAsia"/>
                <w:szCs w:val="21"/>
              </w:rPr>
              <w:t>其中</w:t>
            </w:r>
            <w:r>
              <w:rPr>
                <w:rFonts w:ascii="宋体" w:hAnsi="宋体"/>
                <w:szCs w:val="21"/>
              </w:rPr>
              <w:t>:管理过公募基金的名称及期间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szCs w:val="21"/>
              </w:rPr>
            </w:pPr>
            <w:r>
              <w:rPr>
                <w:rFonts w:ascii="宋体" w:hAnsi="宋体" w:hint="eastAsia"/>
                <w:szCs w:val="21"/>
              </w:rPr>
              <w:t>基金主代码</w:t>
            </w:r>
          </w:p>
        </w:tc>
        <w:tc>
          <w:tcPr>
            <w:tcW w:w="1559" w:type="dxa"/>
            <w:tcBorders>
              <w:top w:val="single" w:sz="4" w:space="0" w:color="000000"/>
              <w:left w:val="single" w:sz="4" w:space="0" w:color="000000"/>
              <w:bottom w:val="single" w:sz="4" w:space="0" w:color="000000"/>
              <w:right w:val="single" w:sz="4" w:space="0" w:color="000000"/>
            </w:tcBorders>
            <w:vAlign w:val="center"/>
          </w:tcPr>
          <w:p w:rsidR="007157DA" w:rsidRDefault="007157DA" w:rsidP="006E20C4">
            <w:pPr>
              <w:rPr>
                <w:rFonts w:ascii="宋体" w:hAnsi="宋体"/>
                <w:szCs w:val="21"/>
              </w:rPr>
            </w:pPr>
            <w:r>
              <w:rPr>
                <w:rFonts w:ascii="宋体" w:hAnsi="宋体" w:hint="eastAsia"/>
                <w:szCs w:val="21"/>
              </w:rPr>
              <w:t>基金名称</w:t>
            </w:r>
          </w:p>
        </w:tc>
        <w:tc>
          <w:tcPr>
            <w:tcW w:w="1346" w:type="dxa"/>
            <w:tcBorders>
              <w:top w:val="single" w:sz="4" w:space="0" w:color="000000"/>
              <w:left w:val="single" w:sz="4" w:space="0" w:color="000000"/>
              <w:bottom w:val="single" w:sz="4" w:space="0" w:color="000000"/>
              <w:right w:val="single" w:sz="4" w:space="0" w:color="000000"/>
            </w:tcBorders>
            <w:vAlign w:val="center"/>
          </w:tcPr>
          <w:p w:rsidR="007157DA" w:rsidRPr="00405C0E" w:rsidRDefault="007157DA" w:rsidP="006E20C4">
            <w:pPr>
              <w:rPr>
                <w:rFonts w:ascii="宋体" w:hAnsi="宋体"/>
                <w:szCs w:val="21"/>
              </w:rPr>
            </w:pPr>
            <w:r w:rsidRPr="00405C0E">
              <w:rPr>
                <w:rFonts w:ascii="宋体" w:hAnsi="宋体" w:hint="eastAsia"/>
                <w:szCs w:val="21"/>
              </w:rPr>
              <w:t>任职日期</w:t>
            </w:r>
          </w:p>
        </w:tc>
        <w:tc>
          <w:tcPr>
            <w:tcW w:w="1256" w:type="dxa"/>
            <w:tcBorders>
              <w:top w:val="single" w:sz="4" w:space="0" w:color="000000"/>
              <w:left w:val="single" w:sz="4" w:space="0" w:color="000000"/>
              <w:bottom w:val="single" w:sz="4" w:space="0" w:color="000000"/>
              <w:right w:val="single" w:sz="4" w:space="0" w:color="000000"/>
            </w:tcBorders>
            <w:vAlign w:val="center"/>
          </w:tcPr>
          <w:p w:rsidR="007157DA" w:rsidRPr="00405C0E" w:rsidRDefault="007157DA" w:rsidP="006E20C4">
            <w:pPr>
              <w:rPr>
                <w:rFonts w:ascii="宋体" w:hAnsi="宋体"/>
                <w:szCs w:val="21"/>
              </w:rPr>
            </w:pPr>
            <w:r w:rsidRPr="00405C0E">
              <w:rPr>
                <w:rFonts w:ascii="宋体" w:hAnsi="宋体" w:hint="eastAsia"/>
                <w:szCs w:val="21"/>
              </w:rPr>
              <w:t>离任日期</w:t>
            </w:r>
          </w:p>
        </w:tc>
      </w:tr>
      <w:tr w:rsidR="007157DA" w:rsidRPr="00405C0E" w:rsidTr="001A557E">
        <w:tc>
          <w:tcPr>
            <w:tcW w:w="3085" w:type="dxa"/>
            <w:vMerge/>
            <w:tcBorders>
              <w:left w:val="single" w:sz="4" w:space="0" w:color="000000"/>
              <w:right w:val="single" w:sz="4" w:space="0" w:color="000000"/>
            </w:tcBorders>
            <w:vAlign w:val="center"/>
            <w:hideMark/>
          </w:tcPr>
          <w:p w:rsidR="007157DA" w:rsidRDefault="007157DA" w:rsidP="006E20C4">
            <w:pPr>
              <w:rPr>
                <w:rFonts w:ascii="宋体" w:hAnsi="宋体" w:hint="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szCs w:val="21"/>
              </w:rPr>
            </w:pPr>
            <w:r>
              <w:rPr>
                <w:rFonts w:ascii="宋体" w:hAnsi="宋体"/>
                <w:szCs w:val="21"/>
              </w:rPr>
              <w:t>240006</w:t>
            </w:r>
          </w:p>
        </w:tc>
        <w:tc>
          <w:tcPr>
            <w:tcW w:w="1559" w:type="dxa"/>
            <w:tcBorders>
              <w:top w:val="single" w:sz="4" w:space="0" w:color="000000"/>
              <w:left w:val="single" w:sz="4" w:space="0" w:color="000000"/>
              <w:bottom w:val="single" w:sz="4" w:space="0" w:color="000000"/>
              <w:right w:val="single" w:sz="4" w:space="0" w:color="000000"/>
            </w:tcBorders>
            <w:vAlign w:val="center"/>
          </w:tcPr>
          <w:p w:rsidR="007157DA" w:rsidRDefault="007157DA" w:rsidP="006E20C4">
            <w:pPr>
              <w:rPr>
                <w:rFonts w:ascii="宋体" w:hAnsi="宋体"/>
                <w:szCs w:val="21"/>
              </w:rPr>
            </w:pPr>
            <w:r>
              <w:rPr>
                <w:rFonts w:ascii="宋体" w:hAnsi="宋体" w:hint="eastAsia"/>
                <w:szCs w:val="21"/>
              </w:rPr>
              <w:t>华宝兴业现金宝货币市场证券投资基金</w:t>
            </w:r>
          </w:p>
        </w:tc>
        <w:tc>
          <w:tcPr>
            <w:tcW w:w="1346" w:type="dxa"/>
            <w:tcBorders>
              <w:top w:val="single" w:sz="4" w:space="0" w:color="000000"/>
              <w:left w:val="single" w:sz="4" w:space="0" w:color="000000"/>
              <w:bottom w:val="single" w:sz="4" w:space="0" w:color="000000"/>
              <w:right w:val="single" w:sz="4" w:space="0" w:color="000000"/>
            </w:tcBorders>
            <w:vAlign w:val="center"/>
          </w:tcPr>
          <w:p w:rsidR="007157DA" w:rsidRPr="00405C0E" w:rsidRDefault="007157DA" w:rsidP="006E20C4">
            <w:pPr>
              <w:rPr>
                <w:rFonts w:ascii="宋体" w:hAnsi="宋体"/>
                <w:szCs w:val="21"/>
              </w:rPr>
            </w:pPr>
            <w:r>
              <w:rPr>
                <w:rFonts w:ascii="宋体" w:hAnsi="宋体"/>
                <w:szCs w:val="21"/>
              </w:rPr>
              <w:t>2007</w:t>
            </w:r>
            <w:r>
              <w:rPr>
                <w:rFonts w:ascii="宋体" w:hAnsi="宋体" w:hint="eastAsia"/>
                <w:szCs w:val="21"/>
              </w:rPr>
              <w:t>年</w:t>
            </w:r>
            <w:r>
              <w:rPr>
                <w:rFonts w:ascii="宋体" w:hAnsi="宋体"/>
                <w:szCs w:val="21"/>
              </w:rPr>
              <w:t>2</w:t>
            </w:r>
            <w:r>
              <w:rPr>
                <w:rFonts w:ascii="宋体" w:hAnsi="宋体" w:hint="eastAsia"/>
                <w:szCs w:val="21"/>
              </w:rPr>
              <w:t>月</w:t>
            </w:r>
            <w:r w:rsidRPr="00405C0E">
              <w:rPr>
                <w:rFonts w:ascii="宋体" w:hAnsi="宋体" w:hint="eastAsia"/>
                <w:szCs w:val="21"/>
              </w:rPr>
              <w:t>28</w:t>
            </w:r>
            <w:r>
              <w:rPr>
                <w:rFonts w:ascii="宋体" w:hAnsi="宋体" w:hint="eastAsia"/>
                <w:szCs w:val="21"/>
              </w:rPr>
              <w:t>日</w:t>
            </w:r>
          </w:p>
        </w:tc>
        <w:tc>
          <w:tcPr>
            <w:tcW w:w="1256" w:type="dxa"/>
            <w:tcBorders>
              <w:top w:val="single" w:sz="4" w:space="0" w:color="000000"/>
              <w:left w:val="single" w:sz="4" w:space="0" w:color="000000"/>
              <w:bottom w:val="single" w:sz="4" w:space="0" w:color="000000"/>
              <w:right w:val="single" w:sz="4" w:space="0" w:color="000000"/>
            </w:tcBorders>
            <w:vAlign w:val="center"/>
          </w:tcPr>
          <w:p w:rsidR="007157DA" w:rsidRPr="00405C0E" w:rsidRDefault="007157DA" w:rsidP="006E20C4">
            <w:pPr>
              <w:ind w:left="210" w:hangingChars="100" w:hanging="210"/>
              <w:rPr>
                <w:rFonts w:ascii="宋体" w:hAnsi="宋体"/>
                <w:szCs w:val="21"/>
              </w:rPr>
            </w:pPr>
            <w:r>
              <w:rPr>
                <w:rFonts w:ascii="宋体" w:hAnsi="宋体"/>
                <w:szCs w:val="21"/>
              </w:rPr>
              <w:t>2010</w:t>
            </w:r>
            <w:r>
              <w:rPr>
                <w:rFonts w:ascii="宋体" w:hAnsi="宋体" w:hint="eastAsia"/>
                <w:szCs w:val="21"/>
              </w:rPr>
              <w:t>年</w:t>
            </w:r>
            <w:r>
              <w:rPr>
                <w:rFonts w:ascii="宋体" w:hAnsi="宋体"/>
                <w:szCs w:val="21"/>
              </w:rPr>
              <w:t>6</w:t>
            </w:r>
            <w:r>
              <w:rPr>
                <w:rFonts w:ascii="宋体" w:hAnsi="宋体" w:hint="eastAsia"/>
                <w:szCs w:val="21"/>
              </w:rPr>
              <w:t>月</w:t>
            </w:r>
            <w:r w:rsidRPr="00405C0E">
              <w:rPr>
                <w:rFonts w:ascii="宋体" w:hAnsi="宋体" w:hint="eastAsia"/>
                <w:szCs w:val="21"/>
              </w:rPr>
              <w:t>26</w:t>
            </w:r>
            <w:r>
              <w:rPr>
                <w:rFonts w:ascii="宋体" w:hAnsi="宋体" w:hint="eastAsia"/>
                <w:szCs w:val="21"/>
              </w:rPr>
              <w:t>日</w:t>
            </w:r>
          </w:p>
        </w:tc>
      </w:tr>
      <w:tr w:rsidR="007157DA" w:rsidRPr="00405C0E" w:rsidTr="001A557E">
        <w:tc>
          <w:tcPr>
            <w:tcW w:w="3085" w:type="dxa"/>
            <w:vMerge/>
            <w:tcBorders>
              <w:left w:val="single" w:sz="4" w:space="0" w:color="000000"/>
              <w:right w:val="single" w:sz="4" w:space="0" w:color="000000"/>
            </w:tcBorders>
            <w:vAlign w:val="center"/>
            <w:hideMark/>
          </w:tcPr>
          <w:p w:rsidR="007157DA" w:rsidRDefault="007157DA" w:rsidP="006E20C4">
            <w:pPr>
              <w:rPr>
                <w:rFonts w:ascii="宋体" w:hAnsi="宋体" w:hint="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szCs w:val="21"/>
              </w:rPr>
            </w:pPr>
            <w:r>
              <w:rPr>
                <w:rFonts w:ascii="宋体" w:hAnsi="宋体"/>
                <w:szCs w:val="21"/>
              </w:rPr>
              <w:t>240012</w:t>
            </w:r>
          </w:p>
        </w:tc>
        <w:tc>
          <w:tcPr>
            <w:tcW w:w="1559" w:type="dxa"/>
            <w:tcBorders>
              <w:top w:val="single" w:sz="4" w:space="0" w:color="000000"/>
              <w:left w:val="single" w:sz="4" w:space="0" w:color="000000"/>
              <w:bottom w:val="single" w:sz="4" w:space="0" w:color="000000"/>
              <w:right w:val="single" w:sz="4" w:space="0" w:color="000000"/>
            </w:tcBorders>
            <w:vAlign w:val="center"/>
          </w:tcPr>
          <w:p w:rsidR="007157DA" w:rsidRDefault="007157DA" w:rsidP="006E20C4">
            <w:pPr>
              <w:rPr>
                <w:rFonts w:ascii="宋体" w:hAnsi="宋体"/>
                <w:szCs w:val="21"/>
              </w:rPr>
            </w:pPr>
            <w:r>
              <w:rPr>
                <w:rFonts w:ascii="宋体" w:hAnsi="宋体" w:hint="eastAsia"/>
                <w:szCs w:val="21"/>
              </w:rPr>
              <w:t>华宝兴业增强收益债券基金</w:t>
            </w:r>
          </w:p>
        </w:tc>
        <w:tc>
          <w:tcPr>
            <w:tcW w:w="1346" w:type="dxa"/>
            <w:tcBorders>
              <w:top w:val="single" w:sz="4" w:space="0" w:color="000000"/>
              <w:left w:val="single" w:sz="4" w:space="0" w:color="000000"/>
              <w:bottom w:val="single" w:sz="4" w:space="0" w:color="000000"/>
              <w:right w:val="single" w:sz="4" w:space="0" w:color="000000"/>
            </w:tcBorders>
            <w:vAlign w:val="center"/>
          </w:tcPr>
          <w:p w:rsidR="007157DA" w:rsidRPr="00405C0E" w:rsidRDefault="007157DA" w:rsidP="006E20C4">
            <w:pPr>
              <w:rPr>
                <w:rFonts w:ascii="宋体" w:hAnsi="宋体"/>
                <w:szCs w:val="21"/>
              </w:rPr>
            </w:pPr>
            <w:r>
              <w:rPr>
                <w:rFonts w:ascii="宋体" w:hAnsi="宋体"/>
                <w:szCs w:val="21"/>
              </w:rPr>
              <w:t>2009</w:t>
            </w:r>
            <w:r>
              <w:rPr>
                <w:rFonts w:ascii="宋体" w:hAnsi="宋体" w:hint="eastAsia"/>
                <w:szCs w:val="21"/>
              </w:rPr>
              <w:t>年</w:t>
            </w:r>
            <w:r>
              <w:rPr>
                <w:rFonts w:ascii="宋体" w:hAnsi="宋体"/>
                <w:szCs w:val="21"/>
              </w:rPr>
              <w:t>2</w:t>
            </w:r>
            <w:r>
              <w:rPr>
                <w:rFonts w:ascii="宋体" w:hAnsi="宋体" w:hint="eastAsia"/>
                <w:szCs w:val="21"/>
              </w:rPr>
              <w:t>月</w:t>
            </w:r>
            <w:r w:rsidRPr="00405C0E">
              <w:rPr>
                <w:rFonts w:ascii="宋体" w:hAnsi="宋体" w:hint="eastAsia"/>
                <w:szCs w:val="21"/>
              </w:rPr>
              <w:t>17</w:t>
            </w:r>
            <w:r>
              <w:rPr>
                <w:rFonts w:ascii="宋体" w:hAnsi="宋体" w:hint="eastAsia"/>
                <w:szCs w:val="21"/>
              </w:rPr>
              <w:t>日</w:t>
            </w:r>
          </w:p>
        </w:tc>
        <w:tc>
          <w:tcPr>
            <w:tcW w:w="1256" w:type="dxa"/>
            <w:tcBorders>
              <w:top w:val="single" w:sz="4" w:space="0" w:color="000000"/>
              <w:left w:val="single" w:sz="4" w:space="0" w:color="000000"/>
              <w:bottom w:val="single" w:sz="4" w:space="0" w:color="000000"/>
              <w:right w:val="single" w:sz="4" w:space="0" w:color="000000"/>
            </w:tcBorders>
            <w:vAlign w:val="center"/>
          </w:tcPr>
          <w:p w:rsidR="007157DA" w:rsidRPr="00405C0E" w:rsidRDefault="007157DA" w:rsidP="006E20C4">
            <w:pPr>
              <w:rPr>
                <w:rFonts w:ascii="宋体" w:hAnsi="宋体"/>
                <w:szCs w:val="21"/>
              </w:rPr>
            </w:pPr>
            <w:r>
              <w:rPr>
                <w:rFonts w:ascii="宋体" w:hAnsi="宋体"/>
                <w:szCs w:val="21"/>
              </w:rPr>
              <w:t>2010</w:t>
            </w:r>
            <w:r>
              <w:rPr>
                <w:rFonts w:ascii="宋体" w:hAnsi="宋体" w:hint="eastAsia"/>
                <w:szCs w:val="21"/>
              </w:rPr>
              <w:t>年</w:t>
            </w:r>
            <w:r>
              <w:rPr>
                <w:rFonts w:ascii="宋体" w:hAnsi="宋体"/>
                <w:szCs w:val="21"/>
              </w:rPr>
              <w:t>6</w:t>
            </w:r>
            <w:r>
              <w:rPr>
                <w:rFonts w:ascii="宋体" w:hAnsi="宋体" w:hint="eastAsia"/>
                <w:szCs w:val="21"/>
              </w:rPr>
              <w:t>月</w:t>
            </w:r>
            <w:r w:rsidRPr="00405C0E">
              <w:rPr>
                <w:rFonts w:ascii="宋体" w:hAnsi="宋体" w:hint="eastAsia"/>
                <w:szCs w:val="21"/>
              </w:rPr>
              <w:t>26</w:t>
            </w:r>
            <w:r>
              <w:rPr>
                <w:rFonts w:ascii="宋体" w:hAnsi="宋体" w:hint="eastAsia"/>
                <w:szCs w:val="21"/>
              </w:rPr>
              <w:t>日</w:t>
            </w:r>
          </w:p>
        </w:tc>
      </w:tr>
      <w:tr w:rsidR="007157DA" w:rsidRPr="00405C0E" w:rsidTr="001A557E">
        <w:tc>
          <w:tcPr>
            <w:tcW w:w="3085" w:type="dxa"/>
            <w:vMerge/>
            <w:tcBorders>
              <w:left w:val="single" w:sz="4" w:space="0" w:color="000000"/>
              <w:right w:val="single" w:sz="4" w:space="0" w:color="000000"/>
            </w:tcBorders>
            <w:vAlign w:val="center"/>
            <w:hideMark/>
          </w:tcPr>
          <w:p w:rsidR="007157DA" w:rsidRDefault="007157DA" w:rsidP="006E20C4">
            <w:pPr>
              <w:rPr>
                <w:rFonts w:ascii="宋体" w:hAnsi="宋体" w:hint="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szCs w:val="21"/>
              </w:rPr>
            </w:pPr>
            <w:r>
              <w:rPr>
                <w:rFonts w:ascii="宋体" w:hAnsi="宋体"/>
                <w:szCs w:val="21"/>
              </w:rPr>
              <w:t>550010</w:t>
            </w:r>
          </w:p>
        </w:tc>
        <w:tc>
          <w:tcPr>
            <w:tcW w:w="1559" w:type="dxa"/>
            <w:tcBorders>
              <w:top w:val="single" w:sz="4" w:space="0" w:color="000000"/>
              <w:left w:val="single" w:sz="4" w:space="0" w:color="000000"/>
              <w:bottom w:val="single" w:sz="4" w:space="0" w:color="000000"/>
              <w:right w:val="single" w:sz="4" w:space="0" w:color="000000"/>
            </w:tcBorders>
            <w:vAlign w:val="center"/>
          </w:tcPr>
          <w:p w:rsidR="007157DA" w:rsidRDefault="007157DA" w:rsidP="006E20C4">
            <w:pPr>
              <w:rPr>
                <w:rFonts w:ascii="宋体" w:hAnsi="宋体"/>
                <w:szCs w:val="21"/>
              </w:rPr>
            </w:pPr>
            <w:r>
              <w:rPr>
                <w:rFonts w:ascii="宋体" w:hAnsi="宋体" w:hint="eastAsia"/>
                <w:szCs w:val="21"/>
              </w:rPr>
              <w:t>信诚货币市场证券投资基金</w:t>
            </w:r>
          </w:p>
        </w:tc>
        <w:tc>
          <w:tcPr>
            <w:tcW w:w="1346" w:type="dxa"/>
            <w:tcBorders>
              <w:top w:val="single" w:sz="4" w:space="0" w:color="000000"/>
              <w:left w:val="single" w:sz="4" w:space="0" w:color="000000"/>
              <w:bottom w:val="single" w:sz="4" w:space="0" w:color="000000"/>
              <w:right w:val="single" w:sz="4" w:space="0" w:color="000000"/>
            </w:tcBorders>
            <w:vAlign w:val="center"/>
          </w:tcPr>
          <w:p w:rsidR="007157DA" w:rsidRPr="00405C0E" w:rsidRDefault="007157DA" w:rsidP="006E20C4">
            <w:pPr>
              <w:ind w:left="210" w:hangingChars="100" w:hanging="210"/>
              <w:rPr>
                <w:rFonts w:ascii="宋体" w:hAnsi="宋体"/>
                <w:szCs w:val="21"/>
              </w:rPr>
            </w:pPr>
            <w:r w:rsidRPr="00405C0E">
              <w:rPr>
                <w:rFonts w:ascii="宋体" w:hAnsi="宋体"/>
                <w:szCs w:val="21"/>
              </w:rPr>
              <w:t>2011</w:t>
            </w:r>
            <w:r>
              <w:rPr>
                <w:rFonts w:ascii="宋体" w:hAnsi="宋体" w:hint="eastAsia"/>
                <w:szCs w:val="21"/>
              </w:rPr>
              <w:t>年</w:t>
            </w:r>
            <w:r>
              <w:rPr>
                <w:rFonts w:ascii="宋体" w:hAnsi="宋体"/>
                <w:szCs w:val="21"/>
              </w:rPr>
              <w:t>3</w:t>
            </w:r>
            <w:r>
              <w:rPr>
                <w:rFonts w:ascii="宋体" w:hAnsi="宋体" w:hint="eastAsia"/>
                <w:szCs w:val="21"/>
              </w:rPr>
              <w:t>月</w:t>
            </w:r>
            <w:r w:rsidRPr="00405C0E">
              <w:rPr>
                <w:rFonts w:ascii="宋体" w:hAnsi="宋体" w:hint="eastAsia"/>
                <w:szCs w:val="21"/>
              </w:rPr>
              <w:t>23</w:t>
            </w:r>
            <w:r>
              <w:rPr>
                <w:rFonts w:ascii="宋体" w:hAnsi="宋体" w:hint="eastAsia"/>
                <w:szCs w:val="21"/>
              </w:rPr>
              <w:t>日</w:t>
            </w:r>
          </w:p>
        </w:tc>
        <w:tc>
          <w:tcPr>
            <w:tcW w:w="1256" w:type="dxa"/>
            <w:tcBorders>
              <w:top w:val="single" w:sz="4" w:space="0" w:color="000000"/>
              <w:left w:val="single" w:sz="4" w:space="0" w:color="000000"/>
              <w:bottom w:val="single" w:sz="4" w:space="0" w:color="000000"/>
              <w:right w:val="single" w:sz="4" w:space="0" w:color="000000"/>
            </w:tcBorders>
            <w:vAlign w:val="center"/>
          </w:tcPr>
          <w:p w:rsidR="007157DA" w:rsidRPr="00405C0E" w:rsidRDefault="007157DA" w:rsidP="006E20C4">
            <w:pPr>
              <w:rPr>
                <w:rFonts w:ascii="宋体" w:hAnsi="宋体"/>
                <w:szCs w:val="21"/>
              </w:rPr>
            </w:pPr>
            <w:r w:rsidRPr="00405C0E">
              <w:rPr>
                <w:rFonts w:ascii="宋体" w:hAnsi="宋体"/>
                <w:szCs w:val="21"/>
              </w:rPr>
              <w:t>-</w:t>
            </w:r>
          </w:p>
        </w:tc>
      </w:tr>
      <w:tr w:rsidR="007157DA" w:rsidRPr="00405C0E" w:rsidTr="001A557E">
        <w:tc>
          <w:tcPr>
            <w:tcW w:w="3085" w:type="dxa"/>
            <w:vMerge/>
            <w:tcBorders>
              <w:left w:val="single" w:sz="4" w:space="0" w:color="000000"/>
              <w:right w:val="single" w:sz="4" w:space="0" w:color="000000"/>
            </w:tcBorders>
            <w:vAlign w:val="center"/>
            <w:hideMark/>
          </w:tcPr>
          <w:p w:rsidR="007157DA" w:rsidRDefault="007157DA" w:rsidP="006E20C4">
            <w:pPr>
              <w:rPr>
                <w:rFonts w:ascii="宋体" w:hAnsi="宋体" w:hint="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szCs w:val="21"/>
              </w:rPr>
            </w:pPr>
            <w:r>
              <w:rPr>
                <w:rFonts w:ascii="宋体" w:hAnsi="宋体"/>
                <w:szCs w:val="21"/>
              </w:rPr>
              <w:t>165517</w:t>
            </w:r>
          </w:p>
        </w:tc>
        <w:tc>
          <w:tcPr>
            <w:tcW w:w="1559" w:type="dxa"/>
            <w:tcBorders>
              <w:top w:val="single" w:sz="4" w:space="0" w:color="000000"/>
              <w:left w:val="single" w:sz="4" w:space="0" w:color="000000"/>
              <w:bottom w:val="single" w:sz="4" w:space="0" w:color="000000"/>
              <w:right w:val="single" w:sz="4" w:space="0" w:color="000000"/>
            </w:tcBorders>
            <w:vAlign w:val="center"/>
          </w:tcPr>
          <w:p w:rsidR="007157DA" w:rsidRDefault="007157DA" w:rsidP="006E20C4">
            <w:pPr>
              <w:rPr>
                <w:rFonts w:ascii="宋体" w:hAnsi="宋体"/>
                <w:szCs w:val="21"/>
              </w:rPr>
            </w:pPr>
            <w:r>
              <w:rPr>
                <w:rFonts w:ascii="宋体" w:hAnsi="宋体" w:hint="eastAsia"/>
                <w:szCs w:val="21"/>
              </w:rPr>
              <w:t>信诚双盈分级债券型证券投资基金</w:t>
            </w:r>
          </w:p>
        </w:tc>
        <w:tc>
          <w:tcPr>
            <w:tcW w:w="1346" w:type="dxa"/>
            <w:tcBorders>
              <w:top w:val="single" w:sz="4" w:space="0" w:color="000000"/>
              <w:left w:val="single" w:sz="4" w:space="0" w:color="000000"/>
              <w:bottom w:val="single" w:sz="4" w:space="0" w:color="000000"/>
              <w:right w:val="single" w:sz="4" w:space="0" w:color="000000"/>
            </w:tcBorders>
            <w:vAlign w:val="center"/>
          </w:tcPr>
          <w:p w:rsidR="007157DA" w:rsidRPr="00405C0E" w:rsidRDefault="007157DA" w:rsidP="006E20C4">
            <w:pPr>
              <w:rPr>
                <w:rFonts w:ascii="宋体" w:hAnsi="宋体"/>
                <w:szCs w:val="21"/>
              </w:rPr>
            </w:pPr>
            <w:r>
              <w:rPr>
                <w:rFonts w:ascii="宋体" w:hAnsi="宋体"/>
                <w:szCs w:val="21"/>
              </w:rPr>
              <w:t>2012</w:t>
            </w:r>
            <w:r>
              <w:rPr>
                <w:rFonts w:ascii="宋体" w:hAnsi="宋体" w:hint="eastAsia"/>
                <w:szCs w:val="21"/>
              </w:rPr>
              <w:t>年</w:t>
            </w:r>
            <w:r>
              <w:rPr>
                <w:rFonts w:ascii="宋体" w:hAnsi="宋体"/>
                <w:szCs w:val="21"/>
              </w:rPr>
              <w:t>4</w:t>
            </w:r>
            <w:r>
              <w:rPr>
                <w:rFonts w:ascii="宋体" w:hAnsi="宋体" w:hint="eastAsia"/>
                <w:szCs w:val="21"/>
              </w:rPr>
              <w:t>月</w:t>
            </w:r>
            <w:r w:rsidRPr="00405C0E">
              <w:rPr>
                <w:rFonts w:ascii="宋体" w:hAnsi="宋体" w:hint="eastAsia"/>
                <w:szCs w:val="21"/>
              </w:rPr>
              <w:t>13</w:t>
            </w:r>
            <w:r>
              <w:rPr>
                <w:rFonts w:ascii="宋体" w:hAnsi="宋体" w:hint="eastAsia"/>
                <w:szCs w:val="21"/>
              </w:rPr>
              <w:t>日</w:t>
            </w:r>
          </w:p>
        </w:tc>
        <w:tc>
          <w:tcPr>
            <w:tcW w:w="1256" w:type="dxa"/>
            <w:tcBorders>
              <w:top w:val="single" w:sz="4" w:space="0" w:color="000000"/>
              <w:left w:val="single" w:sz="4" w:space="0" w:color="000000"/>
              <w:bottom w:val="single" w:sz="4" w:space="0" w:color="000000"/>
              <w:right w:val="single" w:sz="4" w:space="0" w:color="000000"/>
            </w:tcBorders>
            <w:vAlign w:val="center"/>
          </w:tcPr>
          <w:p w:rsidR="007157DA" w:rsidRPr="00405C0E" w:rsidRDefault="007157DA" w:rsidP="006E20C4">
            <w:pPr>
              <w:rPr>
                <w:rFonts w:ascii="宋体" w:hAnsi="宋体"/>
                <w:szCs w:val="21"/>
              </w:rPr>
            </w:pPr>
            <w:r w:rsidRPr="00405C0E">
              <w:rPr>
                <w:rFonts w:ascii="宋体" w:hAnsi="宋体"/>
                <w:szCs w:val="21"/>
              </w:rPr>
              <w:t>-</w:t>
            </w:r>
          </w:p>
        </w:tc>
      </w:tr>
      <w:tr w:rsidR="007157DA" w:rsidRPr="00405C0E" w:rsidTr="001A557E">
        <w:tc>
          <w:tcPr>
            <w:tcW w:w="3085" w:type="dxa"/>
            <w:vMerge/>
            <w:tcBorders>
              <w:left w:val="single" w:sz="4" w:space="0" w:color="000000"/>
              <w:right w:val="single" w:sz="4" w:space="0" w:color="000000"/>
            </w:tcBorders>
            <w:vAlign w:val="center"/>
            <w:hideMark/>
          </w:tcPr>
          <w:p w:rsidR="007157DA" w:rsidRDefault="007157DA" w:rsidP="006E20C4">
            <w:pPr>
              <w:rPr>
                <w:rFonts w:ascii="宋体" w:hAnsi="宋体" w:hint="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szCs w:val="21"/>
              </w:rPr>
            </w:pPr>
            <w:r>
              <w:rPr>
                <w:rFonts w:ascii="宋体" w:hAnsi="宋体"/>
                <w:szCs w:val="21"/>
              </w:rPr>
              <w:t>000260</w:t>
            </w:r>
          </w:p>
        </w:tc>
        <w:tc>
          <w:tcPr>
            <w:tcW w:w="1559" w:type="dxa"/>
            <w:tcBorders>
              <w:top w:val="single" w:sz="4" w:space="0" w:color="000000"/>
              <w:left w:val="single" w:sz="4" w:space="0" w:color="000000"/>
              <w:bottom w:val="single" w:sz="4" w:space="0" w:color="000000"/>
              <w:right w:val="single" w:sz="4" w:space="0" w:color="000000"/>
            </w:tcBorders>
            <w:vAlign w:val="center"/>
          </w:tcPr>
          <w:p w:rsidR="007157DA" w:rsidRDefault="007157DA" w:rsidP="006E20C4">
            <w:pPr>
              <w:rPr>
                <w:rFonts w:ascii="宋体" w:hAnsi="宋体"/>
                <w:szCs w:val="21"/>
              </w:rPr>
            </w:pPr>
            <w:r>
              <w:rPr>
                <w:rFonts w:ascii="宋体" w:hAnsi="宋体" w:hint="eastAsia"/>
                <w:szCs w:val="21"/>
              </w:rPr>
              <w:t>信诚季季定期支付债券型证券投资基金</w:t>
            </w:r>
          </w:p>
        </w:tc>
        <w:tc>
          <w:tcPr>
            <w:tcW w:w="1346" w:type="dxa"/>
            <w:tcBorders>
              <w:top w:val="single" w:sz="4" w:space="0" w:color="000000"/>
              <w:left w:val="single" w:sz="4" w:space="0" w:color="000000"/>
              <w:bottom w:val="single" w:sz="4" w:space="0" w:color="000000"/>
              <w:right w:val="single" w:sz="4" w:space="0" w:color="000000"/>
            </w:tcBorders>
            <w:vAlign w:val="center"/>
          </w:tcPr>
          <w:p w:rsidR="007157DA" w:rsidRPr="00405C0E" w:rsidRDefault="007157DA" w:rsidP="006E20C4">
            <w:pPr>
              <w:rPr>
                <w:rFonts w:ascii="宋体" w:hAnsi="宋体"/>
                <w:szCs w:val="21"/>
              </w:rPr>
            </w:pPr>
            <w:r>
              <w:rPr>
                <w:rFonts w:ascii="宋体" w:hAnsi="宋体"/>
                <w:szCs w:val="21"/>
              </w:rPr>
              <w:t>2013</w:t>
            </w:r>
            <w:r>
              <w:rPr>
                <w:rFonts w:ascii="宋体" w:hAnsi="宋体" w:hint="eastAsia"/>
                <w:szCs w:val="21"/>
              </w:rPr>
              <w:t>年</w:t>
            </w:r>
            <w:r>
              <w:rPr>
                <w:rFonts w:ascii="宋体" w:hAnsi="宋体"/>
                <w:szCs w:val="21"/>
              </w:rPr>
              <w:t>9</w:t>
            </w:r>
            <w:r>
              <w:rPr>
                <w:rFonts w:ascii="宋体" w:hAnsi="宋体" w:hint="eastAsia"/>
                <w:szCs w:val="21"/>
              </w:rPr>
              <w:t>月</w:t>
            </w:r>
            <w:r w:rsidRPr="00405C0E">
              <w:rPr>
                <w:rFonts w:ascii="宋体" w:hAnsi="宋体" w:hint="eastAsia"/>
                <w:szCs w:val="21"/>
              </w:rPr>
              <w:t>12</w:t>
            </w:r>
            <w:r>
              <w:rPr>
                <w:rFonts w:ascii="宋体" w:hAnsi="宋体" w:hint="eastAsia"/>
                <w:szCs w:val="21"/>
              </w:rPr>
              <w:t>日</w:t>
            </w:r>
          </w:p>
        </w:tc>
        <w:tc>
          <w:tcPr>
            <w:tcW w:w="1256" w:type="dxa"/>
            <w:tcBorders>
              <w:top w:val="single" w:sz="4" w:space="0" w:color="000000"/>
              <w:left w:val="single" w:sz="4" w:space="0" w:color="000000"/>
              <w:bottom w:val="single" w:sz="4" w:space="0" w:color="000000"/>
              <w:right w:val="single" w:sz="4" w:space="0" w:color="000000"/>
            </w:tcBorders>
            <w:vAlign w:val="center"/>
          </w:tcPr>
          <w:p w:rsidR="007157DA" w:rsidRPr="00405C0E" w:rsidRDefault="007157DA" w:rsidP="006E20C4">
            <w:pPr>
              <w:rPr>
                <w:rFonts w:ascii="宋体" w:hAnsi="宋体"/>
                <w:szCs w:val="21"/>
              </w:rPr>
            </w:pPr>
            <w:r w:rsidRPr="00405C0E">
              <w:rPr>
                <w:rFonts w:ascii="宋体" w:hAnsi="宋体"/>
                <w:szCs w:val="21"/>
              </w:rPr>
              <w:t>-</w:t>
            </w:r>
          </w:p>
        </w:tc>
      </w:tr>
      <w:tr w:rsidR="007157DA" w:rsidRPr="00405C0E" w:rsidTr="001A557E">
        <w:tc>
          <w:tcPr>
            <w:tcW w:w="3085" w:type="dxa"/>
            <w:vMerge/>
            <w:tcBorders>
              <w:left w:val="single" w:sz="4" w:space="0" w:color="000000"/>
              <w:bottom w:val="single" w:sz="4" w:space="0" w:color="000000"/>
              <w:right w:val="single" w:sz="4" w:space="0" w:color="000000"/>
            </w:tcBorders>
            <w:vAlign w:val="center"/>
            <w:hideMark/>
          </w:tcPr>
          <w:p w:rsidR="007157DA" w:rsidRDefault="007157DA" w:rsidP="006E20C4">
            <w:pPr>
              <w:rPr>
                <w:rFonts w:ascii="宋体" w:hAnsi="宋体" w:hint="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hint="eastAsia"/>
                <w:szCs w:val="21"/>
              </w:rPr>
            </w:pPr>
            <w:r>
              <w:rPr>
                <w:rFonts w:ascii="宋体" w:hAnsi="宋体"/>
                <w:szCs w:val="21"/>
              </w:rPr>
              <w:t>000405</w:t>
            </w:r>
          </w:p>
        </w:tc>
        <w:tc>
          <w:tcPr>
            <w:tcW w:w="1559" w:type="dxa"/>
            <w:tcBorders>
              <w:top w:val="single" w:sz="4" w:space="0" w:color="000000"/>
              <w:left w:val="single" w:sz="4" w:space="0" w:color="000000"/>
              <w:bottom w:val="single" w:sz="4" w:space="0" w:color="000000"/>
              <w:right w:val="single" w:sz="4" w:space="0" w:color="000000"/>
            </w:tcBorders>
            <w:vAlign w:val="center"/>
          </w:tcPr>
          <w:p w:rsidR="007157DA" w:rsidRDefault="007157DA" w:rsidP="006E20C4">
            <w:pPr>
              <w:rPr>
                <w:rFonts w:ascii="宋体" w:hAnsi="宋体" w:hint="eastAsia"/>
                <w:szCs w:val="21"/>
              </w:rPr>
            </w:pPr>
            <w:r>
              <w:rPr>
                <w:rFonts w:ascii="宋体" w:hAnsi="宋体" w:hint="eastAsia"/>
                <w:szCs w:val="21"/>
              </w:rPr>
              <w:t>信诚月月定期支付债券型证券投资基金</w:t>
            </w:r>
          </w:p>
        </w:tc>
        <w:tc>
          <w:tcPr>
            <w:tcW w:w="1346" w:type="dxa"/>
            <w:tcBorders>
              <w:top w:val="single" w:sz="4" w:space="0" w:color="000000"/>
              <w:left w:val="single" w:sz="4" w:space="0" w:color="000000"/>
              <w:bottom w:val="single" w:sz="4" w:space="0" w:color="000000"/>
              <w:right w:val="single" w:sz="4" w:space="0" w:color="000000"/>
            </w:tcBorders>
            <w:vAlign w:val="center"/>
          </w:tcPr>
          <w:p w:rsidR="007157DA" w:rsidRPr="00405C0E" w:rsidRDefault="007157DA" w:rsidP="006E20C4">
            <w:pPr>
              <w:rPr>
                <w:rFonts w:ascii="宋体" w:hAnsi="宋体" w:hint="eastAsia"/>
                <w:szCs w:val="21"/>
              </w:rPr>
            </w:pPr>
            <w:r>
              <w:rPr>
                <w:rFonts w:ascii="宋体" w:hAnsi="宋体"/>
                <w:szCs w:val="21"/>
              </w:rPr>
              <w:t>2013</w:t>
            </w:r>
            <w:r>
              <w:rPr>
                <w:rFonts w:ascii="宋体" w:hAnsi="宋体" w:hint="eastAsia"/>
                <w:szCs w:val="21"/>
              </w:rPr>
              <w:t>年</w:t>
            </w:r>
            <w:r>
              <w:rPr>
                <w:rFonts w:ascii="宋体" w:hAnsi="宋体"/>
                <w:szCs w:val="21"/>
              </w:rPr>
              <w:t>12</w:t>
            </w:r>
            <w:r>
              <w:rPr>
                <w:rFonts w:ascii="宋体" w:hAnsi="宋体" w:hint="eastAsia"/>
                <w:szCs w:val="21"/>
              </w:rPr>
              <w:t>月</w:t>
            </w:r>
            <w:r w:rsidRPr="00405C0E">
              <w:rPr>
                <w:rFonts w:ascii="宋体" w:hAnsi="宋体" w:hint="eastAsia"/>
                <w:szCs w:val="21"/>
              </w:rPr>
              <w:t>30</w:t>
            </w:r>
            <w:r>
              <w:rPr>
                <w:rFonts w:ascii="宋体" w:hAnsi="宋体" w:hint="eastAsia"/>
                <w:szCs w:val="21"/>
              </w:rPr>
              <w:t>日</w:t>
            </w:r>
          </w:p>
        </w:tc>
        <w:tc>
          <w:tcPr>
            <w:tcW w:w="1256" w:type="dxa"/>
            <w:tcBorders>
              <w:top w:val="single" w:sz="4" w:space="0" w:color="000000"/>
              <w:left w:val="single" w:sz="4" w:space="0" w:color="000000"/>
              <w:bottom w:val="single" w:sz="4" w:space="0" w:color="000000"/>
              <w:right w:val="single" w:sz="4" w:space="0" w:color="000000"/>
            </w:tcBorders>
            <w:vAlign w:val="center"/>
          </w:tcPr>
          <w:p w:rsidR="007157DA" w:rsidRPr="00405C0E" w:rsidRDefault="007157DA" w:rsidP="006E20C4">
            <w:pPr>
              <w:rPr>
                <w:rFonts w:ascii="宋体" w:hAnsi="宋体" w:hint="eastAsia"/>
                <w:szCs w:val="21"/>
              </w:rPr>
            </w:pPr>
            <w:r w:rsidRPr="00405C0E">
              <w:rPr>
                <w:rFonts w:ascii="宋体" w:hAnsi="宋体"/>
                <w:szCs w:val="21"/>
              </w:rPr>
              <w:t>-</w:t>
            </w:r>
          </w:p>
        </w:tc>
      </w:tr>
      <w:tr w:rsidR="007157DA"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7157DA" w:rsidRPr="000E750F" w:rsidRDefault="007157DA" w:rsidP="006E20C4">
            <w:pPr>
              <w:rPr>
                <w:rFonts w:ascii="宋体" w:hAnsi="宋体" w:hint="eastAsia"/>
                <w:szCs w:val="21"/>
              </w:rPr>
            </w:pPr>
            <w:r w:rsidRPr="000E750F">
              <w:rPr>
                <w:rFonts w:hint="eastAsia"/>
                <w:szCs w:val="21"/>
              </w:rPr>
              <w:t>是否曾被监管机构予以行政处罚或采取行政监管措施</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hint="eastAsia"/>
                <w:szCs w:val="21"/>
              </w:rPr>
            </w:pPr>
            <w:r>
              <w:rPr>
                <w:rFonts w:ascii="宋体" w:hAnsi="宋体" w:hint="eastAsia"/>
                <w:szCs w:val="21"/>
              </w:rPr>
              <w:t>否</w:t>
            </w:r>
          </w:p>
        </w:tc>
      </w:tr>
      <w:tr w:rsidR="007157DA"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7157DA" w:rsidRPr="000E750F" w:rsidRDefault="007157DA" w:rsidP="006E20C4">
            <w:pPr>
              <w:rPr>
                <w:rFonts w:hint="eastAsia"/>
                <w:szCs w:val="21"/>
              </w:rPr>
            </w:pPr>
            <w:r w:rsidRPr="000E750F">
              <w:rPr>
                <w:rFonts w:hint="eastAsia"/>
                <w:szCs w:val="21"/>
              </w:rPr>
              <w:t>是否已取得基金从业资格</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hint="eastAsia"/>
                <w:szCs w:val="21"/>
              </w:rPr>
            </w:pPr>
            <w:r>
              <w:rPr>
                <w:rFonts w:ascii="宋体" w:hAnsi="宋体" w:hint="eastAsia"/>
                <w:szCs w:val="21"/>
              </w:rPr>
              <w:t>是</w:t>
            </w:r>
          </w:p>
        </w:tc>
      </w:tr>
      <w:tr w:rsidR="007157DA"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szCs w:val="21"/>
              </w:rPr>
            </w:pPr>
            <w:r>
              <w:rPr>
                <w:rFonts w:ascii="宋体" w:hAnsi="宋体" w:hint="eastAsia"/>
                <w:szCs w:val="21"/>
              </w:rPr>
              <w:t>国籍</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szCs w:val="21"/>
              </w:rPr>
            </w:pPr>
            <w:r>
              <w:rPr>
                <w:rFonts w:ascii="宋体" w:hAnsi="宋体" w:hint="eastAsia"/>
                <w:szCs w:val="21"/>
              </w:rPr>
              <w:t>中国</w:t>
            </w:r>
          </w:p>
        </w:tc>
      </w:tr>
      <w:tr w:rsidR="007157DA"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szCs w:val="21"/>
              </w:rPr>
            </w:pPr>
            <w:r>
              <w:rPr>
                <w:rFonts w:ascii="宋体" w:hAnsi="宋体" w:hint="eastAsia"/>
                <w:szCs w:val="21"/>
              </w:rPr>
              <w:t>学历、学位</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szCs w:val="21"/>
              </w:rPr>
            </w:pPr>
            <w:r>
              <w:rPr>
                <w:rFonts w:ascii="宋体" w:hAnsi="宋体" w:hint="eastAsia"/>
                <w:szCs w:val="21"/>
              </w:rPr>
              <w:t>研究生、硕士</w:t>
            </w:r>
          </w:p>
        </w:tc>
      </w:tr>
      <w:tr w:rsidR="007157DA"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7157DA" w:rsidRPr="002A09D8" w:rsidRDefault="007157DA" w:rsidP="006E20C4">
            <w:pPr>
              <w:rPr>
                <w:rFonts w:ascii="宋体" w:hAnsi="宋体" w:hint="eastAsia"/>
                <w:szCs w:val="21"/>
              </w:rPr>
            </w:pPr>
            <w:r w:rsidRPr="002A09D8">
              <w:rPr>
                <w:rFonts w:ascii="宋体" w:hAnsi="宋体" w:hint="eastAsia"/>
                <w:szCs w:val="21"/>
              </w:rPr>
              <w:t>是否已按规定在中国</w:t>
            </w:r>
            <w:r>
              <w:rPr>
                <w:rFonts w:ascii="宋体" w:hAnsi="宋体" w:hint="eastAsia"/>
                <w:szCs w:val="21"/>
              </w:rPr>
              <w:t>基金</w:t>
            </w:r>
            <w:r w:rsidRPr="002A09D8">
              <w:rPr>
                <w:rFonts w:ascii="宋体" w:hAnsi="宋体" w:hint="eastAsia"/>
                <w:szCs w:val="21"/>
              </w:rPr>
              <w:t>业协会注册</w:t>
            </w:r>
            <w:r w:rsidRPr="002A09D8">
              <w:rPr>
                <w:rFonts w:ascii="宋体" w:hAnsi="宋体"/>
                <w:szCs w:val="21"/>
              </w:rPr>
              <w:t>/</w:t>
            </w:r>
            <w:r w:rsidRPr="002A09D8">
              <w:rPr>
                <w:rFonts w:ascii="宋体" w:hAnsi="宋体" w:hint="eastAsia"/>
                <w:szCs w:val="21"/>
              </w:rPr>
              <w:t>登记</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7157DA" w:rsidRDefault="007157DA" w:rsidP="006E20C4">
            <w:pPr>
              <w:rPr>
                <w:rFonts w:ascii="宋体" w:hAnsi="宋体" w:hint="eastAsia"/>
                <w:szCs w:val="21"/>
              </w:rPr>
            </w:pPr>
            <w:r>
              <w:rPr>
                <w:rFonts w:ascii="宋体" w:hAnsi="宋体" w:hint="eastAsia"/>
                <w:szCs w:val="21"/>
              </w:rPr>
              <w:t>是</w:t>
            </w:r>
          </w:p>
        </w:tc>
      </w:tr>
    </w:tbl>
    <w:p w:rsidR="007157DA" w:rsidRDefault="007157DA" w:rsidP="00657B5F">
      <w:pPr>
        <w:jc w:val="left"/>
        <w:rPr>
          <w:rFonts w:ascii="宋体" w:hAnsi="宋体"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1276"/>
        <w:gridCol w:w="1276"/>
        <w:gridCol w:w="1819"/>
        <w:gridCol w:w="1066"/>
      </w:tblGrid>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新任基金经理姓名</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宋海娟</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任职日期</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Pr="00F1060B" w:rsidRDefault="00BC72D6" w:rsidP="006E20C4">
            <w:pPr>
              <w:rPr>
                <w:rFonts w:ascii="宋体" w:hAnsi="宋体"/>
                <w:szCs w:val="21"/>
              </w:rPr>
            </w:pPr>
            <w:r w:rsidRPr="00F1060B">
              <w:rPr>
                <w:rFonts w:ascii="宋体" w:hAnsi="宋体"/>
                <w:szCs w:val="21"/>
              </w:rPr>
              <w:t>2014</w:t>
            </w:r>
            <w:r w:rsidRPr="00F1060B">
              <w:rPr>
                <w:rFonts w:ascii="宋体" w:hAnsi="宋体" w:hint="eastAsia"/>
                <w:szCs w:val="21"/>
              </w:rPr>
              <w:t>年2月11日</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hint="eastAsia"/>
                <w:szCs w:val="21"/>
              </w:rPr>
              <w:lastRenderedPageBreak/>
              <w:t>证券从业年限</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hint="eastAsia"/>
                <w:szCs w:val="21"/>
              </w:rPr>
              <w:t>9</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hint="eastAsia"/>
                <w:szCs w:val="21"/>
              </w:rPr>
              <w:t>证券投资管理从业年限</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szCs w:val="21"/>
              </w:rPr>
              <w:t>9</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过往从业经历</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szCs w:val="21"/>
              </w:rPr>
              <w:t>2004年6月至2007年4月期间于长信基金管理有限责任公司担任债券交易员；2007年4月至2013年7月于光大保德信基金管理有限公司担任固定收益类投资经理；2013年7月加入信诚基金管理有限公司。现任信诚季季定期支付债券型证券投资基金基金经理。</w:t>
            </w:r>
          </w:p>
        </w:tc>
      </w:tr>
      <w:tr w:rsidR="00BC72D6" w:rsidTr="001A557E">
        <w:tc>
          <w:tcPr>
            <w:tcW w:w="3085" w:type="dxa"/>
            <w:vMerge w:val="restart"/>
            <w:tcBorders>
              <w:top w:val="single" w:sz="4" w:space="0" w:color="000000"/>
              <w:left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hint="eastAsia"/>
                <w:szCs w:val="21"/>
              </w:rPr>
              <w:t>其中</w:t>
            </w:r>
            <w:r>
              <w:rPr>
                <w:rFonts w:ascii="宋体" w:hAnsi="宋体"/>
                <w:szCs w:val="21"/>
              </w:rPr>
              <w:t>:管理过公募基金的名称及期间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基金主代码</w:t>
            </w:r>
          </w:p>
        </w:tc>
        <w:tc>
          <w:tcPr>
            <w:tcW w:w="1276" w:type="dxa"/>
            <w:tcBorders>
              <w:top w:val="single" w:sz="4" w:space="0" w:color="000000"/>
              <w:left w:val="single" w:sz="4" w:space="0" w:color="000000"/>
              <w:bottom w:val="single" w:sz="4" w:space="0" w:color="000000"/>
              <w:right w:val="single" w:sz="4" w:space="0" w:color="000000"/>
            </w:tcBorders>
            <w:vAlign w:val="center"/>
          </w:tcPr>
          <w:p w:rsidR="00BC72D6" w:rsidRDefault="00BC72D6" w:rsidP="006E20C4">
            <w:pPr>
              <w:rPr>
                <w:rFonts w:ascii="宋体" w:hAnsi="宋体"/>
                <w:szCs w:val="21"/>
              </w:rPr>
            </w:pPr>
            <w:r>
              <w:rPr>
                <w:rFonts w:ascii="宋体" w:hAnsi="宋体" w:hint="eastAsia"/>
                <w:szCs w:val="21"/>
              </w:rPr>
              <w:t>基金名称</w:t>
            </w:r>
          </w:p>
        </w:tc>
        <w:tc>
          <w:tcPr>
            <w:tcW w:w="1819" w:type="dxa"/>
            <w:tcBorders>
              <w:top w:val="single" w:sz="4" w:space="0" w:color="000000"/>
              <w:left w:val="single" w:sz="4" w:space="0" w:color="000000"/>
              <w:bottom w:val="single" w:sz="4" w:space="0" w:color="000000"/>
              <w:right w:val="single" w:sz="4" w:space="0" w:color="000000"/>
            </w:tcBorders>
            <w:vAlign w:val="center"/>
          </w:tcPr>
          <w:p w:rsidR="00BC72D6" w:rsidRDefault="00BC72D6" w:rsidP="006E20C4">
            <w:pPr>
              <w:rPr>
                <w:rFonts w:ascii="宋体" w:hAnsi="宋体"/>
                <w:szCs w:val="21"/>
              </w:rPr>
            </w:pPr>
            <w:r>
              <w:rPr>
                <w:rFonts w:ascii="宋体" w:hAnsi="宋体" w:hint="eastAsia"/>
                <w:szCs w:val="21"/>
              </w:rPr>
              <w:t>任职日期</w:t>
            </w:r>
          </w:p>
        </w:tc>
        <w:tc>
          <w:tcPr>
            <w:tcW w:w="1066" w:type="dxa"/>
            <w:tcBorders>
              <w:top w:val="single" w:sz="4" w:space="0" w:color="000000"/>
              <w:left w:val="single" w:sz="4" w:space="0" w:color="000000"/>
              <w:bottom w:val="single" w:sz="4" w:space="0" w:color="000000"/>
              <w:right w:val="single" w:sz="4" w:space="0" w:color="000000"/>
            </w:tcBorders>
            <w:vAlign w:val="center"/>
          </w:tcPr>
          <w:p w:rsidR="00BC72D6" w:rsidRDefault="00BC72D6" w:rsidP="006E20C4">
            <w:pPr>
              <w:rPr>
                <w:rFonts w:ascii="宋体" w:hAnsi="宋体"/>
                <w:szCs w:val="21"/>
              </w:rPr>
            </w:pPr>
            <w:r>
              <w:rPr>
                <w:rFonts w:ascii="宋体" w:hAnsi="宋体" w:hint="eastAsia"/>
                <w:szCs w:val="21"/>
              </w:rPr>
              <w:t>离任日期</w:t>
            </w:r>
          </w:p>
        </w:tc>
      </w:tr>
      <w:tr w:rsidR="00BC72D6" w:rsidTr="001A557E">
        <w:tc>
          <w:tcPr>
            <w:tcW w:w="3085" w:type="dxa"/>
            <w:vMerge/>
            <w:tcBorders>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szCs w:val="21"/>
              </w:rPr>
              <w:t>000260</w:t>
            </w:r>
          </w:p>
        </w:tc>
        <w:tc>
          <w:tcPr>
            <w:tcW w:w="1276" w:type="dxa"/>
            <w:tcBorders>
              <w:top w:val="single" w:sz="4" w:space="0" w:color="000000"/>
              <w:left w:val="single" w:sz="4" w:space="0" w:color="000000"/>
              <w:bottom w:val="single" w:sz="4" w:space="0" w:color="000000"/>
              <w:right w:val="single" w:sz="4" w:space="0" w:color="000000"/>
            </w:tcBorders>
            <w:vAlign w:val="center"/>
          </w:tcPr>
          <w:p w:rsidR="00BC72D6" w:rsidRDefault="00BC72D6" w:rsidP="006E20C4">
            <w:pPr>
              <w:rPr>
                <w:rFonts w:ascii="宋体" w:hAnsi="宋体" w:hint="eastAsia"/>
                <w:szCs w:val="21"/>
              </w:rPr>
            </w:pPr>
            <w:r>
              <w:rPr>
                <w:rFonts w:ascii="宋体" w:hAnsi="宋体" w:hint="eastAsia"/>
                <w:szCs w:val="21"/>
              </w:rPr>
              <w:t>信诚季季定期支付债券型证券投资基金</w:t>
            </w:r>
          </w:p>
        </w:tc>
        <w:tc>
          <w:tcPr>
            <w:tcW w:w="1819" w:type="dxa"/>
            <w:tcBorders>
              <w:top w:val="single" w:sz="4" w:space="0" w:color="000000"/>
              <w:left w:val="single" w:sz="4" w:space="0" w:color="000000"/>
              <w:bottom w:val="single" w:sz="4" w:space="0" w:color="000000"/>
              <w:right w:val="single" w:sz="4" w:space="0" w:color="000000"/>
            </w:tcBorders>
            <w:vAlign w:val="center"/>
          </w:tcPr>
          <w:p w:rsidR="00BC72D6" w:rsidRPr="00F1060B" w:rsidRDefault="00BC72D6" w:rsidP="006E20C4">
            <w:pPr>
              <w:rPr>
                <w:rFonts w:ascii="宋体" w:hAnsi="宋体" w:hint="eastAsia"/>
                <w:szCs w:val="21"/>
              </w:rPr>
            </w:pPr>
            <w:r w:rsidRPr="00F1060B">
              <w:rPr>
                <w:rFonts w:ascii="宋体" w:hAnsi="宋体"/>
                <w:szCs w:val="21"/>
              </w:rPr>
              <w:t>201</w:t>
            </w:r>
            <w:r w:rsidRPr="00F1060B">
              <w:rPr>
                <w:rFonts w:ascii="宋体" w:hAnsi="宋体" w:hint="eastAsia"/>
                <w:szCs w:val="21"/>
              </w:rPr>
              <w:t>3年</w:t>
            </w:r>
            <w:r w:rsidRPr="00F1060B">
              <w:rPr>
                <w:rFonts w:ascii="宋体" w:hAnsi="宋体"/>
                <w:szCs w:val="21"/>
              </w:rPr>
              <w:t>10</w:t>
            </w:r>
            <w:r w:rsidRPr="00F1060B">
              <w:rPr>
                <w:rFonts w:ascii="宋体" w:hAnsi="宋体" w:hint="eastAsia"/>
                <w:szCs w:val="21"/>
              </w:rPr>
              <w:t>月</w:t>
            </w:r>
            <w:r w:rsidRPr="00F1060B">
              <w:rPr>
                <w:rFonts w:ascii="宋体" w:hAnsi="宋体"/>
                <w:szCs w:val="21"/>
              </w:rPr>
              <w:t>28</w:t>
            </w:r>
            <w:r w:rsidRPr="00F1060B">
              <w:rPr>
                <w:rFonts w:ascii="宋体" w:hAnsi="宋体" w:hint="eastAsia"/>
                <w:szCs w:val="21"/>
              </w:rPr>
              <w:t>日</w:t>
            </w:r>
          </w:p>
        </w:tc>
        <w:tc>
          <w:tcPr>
            <w:tcW w:w="1066" w:type="dxa"/>
            <w:tcBorders>
              <w:top w:val="single" w:sz="4" w:space="0" w:color="000000"/>
              <w:left w:val="single" w:sz="4" w:space="0" w:color="000000"/>
              <w:bottom w:val="single" w:sz="4" w:space="0" w:color="000000"/>
              <w:right w:val="single" w:sz="4" w:space="0" w:color="000000"/>
            </w:tcBorders>
            <w:vAlign w:val="center"/>
          </w:tcPr>
          <w:p w:rsidR="00BC72D6" w:rsidRDefault="00BC72D6" w:rsidP="006E20C4">
            <w:pPr>
              <w:rPr>
                <w:rFonts w:ascii="宋体" w:hAnsi="宋体" w:hint="eastAsia"/>
                <w:szCs w:val="21"/>
              </w:rPr>
            </w:pPr>
            <w:r>
              <w:rPr>
                <w:rFonts w:ascii="宋体" w:hAnsi="宋体"/>
                <w:szCs w:val="21"/>
              </w:rPr>
              <w:t>-</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Pr="000E750F" w:rsidRDefault="00BC72D6" w:rsidP="006E20C4">
            <w:pPr>
              <w:rPr>
                <w:rFonts w:ascii="宋体" w:hAnsi="宋体" w:hint="eastAsia"/>
                <w:szCs w:val="21"/>
              </w:rPr>
            </w:pPr>
            <w:r w:rsidRPr="00F1060B">
              <w:rPr>
                <w:rFonts w:ascii="宋体" w:hAnsi="宋体" w:hint="eastAsia"/>
                <w:szCs w:val="21"/>
              </w:rPr>
              <w:t>是否曾被监管机构予以行政处罚或采取行政监管措施</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hint="eastAsia"/>
                <w:szCs w:val="21"/>
              </w:rPr>
              <w:t>否</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Pr="00F1060B" w:rsidRDefault="00BC72D6" w:rsidP="006E20C4">
            <w:pPr>
              <w:rPr>
                <w:rFonts w:ascii="宋体" w:hAnsi="宋体" w:hint="eastAsia"/>
                <w:szCs w:val="21"/>
              </w:rPr>
            </w:pPr>
            <w:r w:rsidRPr="00F1060B">
              <w:rPr>
                <w:rFonts w:ascii="宋体" w:hAnsi="宋体" w:hint="eastAsia"/>
                <w:szCs w:val="21"/>
              </w:rPr>
              <w:t>是否已取得基金从业资格</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hint="eastAsia"/>
                <w:szCs w:val="21"/>
              </w:rPr>
              <w:t>是</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国籍</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中国</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学历、学位</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研究生、硕士</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Pr="002A09D8" w:rsidRDefault="00BC72D6" w:rsidP="006E20C4">
            <w:pPr>
              <w:rPr>
                <w:rFonts w:ascii="宋体" w:hAnsi="宋体" w:hint="eastAsia"/>
                <w:szCs w:val="21"/>
              </w:rPr>
            </w:pPr>
            <w:r w:rsidRPr="002A09D8">
              <w:rPr>
                <w:rFonts w:ascii="宋体" w:hAnsi="宋体" w:hint="eastAsia"/>
                <w:szCs w:val="21"/>
              </w:rPr>
              <w:t>是否已按规定在中国</w:t>
            </w:r>
            <w:r>
              <w:rPr>
                <w:rFonts w:ascii="宋体" w:hAnsi="宋体" w:hint="eastAsia"/>
                <w:szCs w:val="21"/>
              </w:rPr>
              <w:t>基金</w:t>
            </w:r>
            <w:r w:rsidRPr="002A09D8">
              <w:rPr>
                <w:rFonts w:ascii="宋体" w:hAnsi="宋体" w:hint="eastAsia"/>
                <w:szCs w:val="21"/>
              </w:rPr>
              <w:t>业协会注册</w:t>
            </w:r>
            <w:r w:rsidRPr="002A09D8">
              <w:rPr>
                <w:rFonts w:ascii="宋体" w:hAnsi="宋体"/>
                <w:szCs w:val="21"/>
              </w:rPr>
              <w:t>/</w:t>
            </w:r>
            <w:r w:rsidRPr="002A09D8">
              <w:rPr>
                <w:rFonts w:ascii="宋体" w:hAnsi="宋体" w:hint="eastAsia"/>
                <w:szCs w:val="21"/>
              </w:rPr>
              <w:t>登记</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hint="eastAsia"/>
                <w:szCs w:val="21"/>
              </w:rPr>
              <w:t>是</w:t>
            </w:r>
          </w:p>
        </w:tc>
      </w:tr>
    </w:tbl>
    <w:p w:rsidR="00657B5F" w:rsidRDefault="00657B5F" w:rsidP="00657B5F">
      <w:pPr>
        <w:jc w:val="left"/>
        <w:rPr>
          <w:rFonts w:ascii="宋体" w:hAnsi="宋体"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1276"/>
        <w:gridCol w:w="1559"/>
        <w:gridCol w:w="1561"/>
        <w:gridCol w:w="1041"/>
      </w:tblGrid>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新任基金经理姓名</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张倩</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任职日期</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Pr="004C492C" w:rsidRDefault="00BC72D6" w:rsidP="006E20C4">
            <w:pPr>
              <w:rPr>
                <w:rFonts w:ascii="宋体" w:hAnsi="宋体"/>
                <w:szCs w:val="21"/>
              </w:rPr>
            </w:pPr>
            <w:r w:rsidRPr="004C492C">
              <w:rPr>
                <w:rFonts w:ascii="宋体" w:hAnsi="宋体"/>
                <w:szCs w:val="21"/>
              </w:rPr>
              <w:t>2014</w:t>
            </w:r>
            <w:r w:rsidRPr="004C492C">
              <w:rPr>
                <w:rFonts w:ascii="宋体" w:hAnsi="宋体" w:hint="eastAsia"/>
                <w:szCs w:val="21"/>
              </w:rPr>
              <w:t>年</w:t>
            </w:r>
            <w:r w:rsidRPr="004C492C">
              <w:rPr>
                <w:rFonts w:ascii="宋体" w:hAnsi="宋体"/>
                <w:szCs w:val="21"/>
              </w:rPr>
              <w:t>2</w:t>
            </w:r>
            <w:r w:rsidRPr="004C492C">
              <w:rPr>
                <w:rFonts w:ascii="宋体" w:hAnsi="宋体" w:hint="eastAsia"/>
                <w:szCs w:val="21"/>
              </w:rPr>
              <w:t>月</w:t>
            </w:r>
            <w:r w:rsidRPr="004C492C">
              <w:rPr>
                <w:rFonts w:ascii="宋体" w:hAnsi="宋体"/>
                <w:szCs w:val="21"/>
              </w:rPr>
              <w:t>1</w:t>
            </w:r>
            <w:r w:rsidRPr="004C492C">
              <w:rPr>
                <w:rFonts w:ascii="宋体" w:hAnsi="宋体" w:hint="eastAsia"/>
                <w:szCs w:val="21"/>
              </w:rPr>
              <w:t>1日</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hint="eastAsia"/>
                <w:szCs w:val="21"/>
              </w:rPr>
              <w:t>证券从业年限</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Pr="004C492C" w:rsidRDefault="00BC72D6" w:rsidP="006E20C4">
            <w:pPr>
              <w:jc w:val="left"/>
              <w:rPr>
                <w:rFonts w:ascii="宋体" w:hAnsi="宋体" w:hint="eastAsia"/>
              </w:rPr>
            </w:pPr>
            <w:r>
              <w:rPr>
                <w:rFonts w:ascii="宋体" w:hAnsi="宋体" w:hint="eastAsia"/>
              </w:rPr>
              <w:t>10</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hint="eastAsia"/>
                <w:szCs w:val="21"/>
              </w:rPr>
              <w:t>证券投资管理从业年限</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Pr="004C492C" w:rsidRDefault="00BC72D6" w:rsidP="006E20C4">
            <w:pPr>
              <w:jc w:val="left"/>
              <w:rPr>
                <w:rFonts w:ascii="宋体" w:hAnsi="宋体" w:hint="eastAsia"/>
              </w:rPr>
            </w:pPr>
            <w:r w:rsidRPr="004C492C">
              <w:rPr>
                <w:rFonts w:ascii="宋体" w:hAnsi="宋体" w:hint="eastAsia"/>
              </w:rPr>
              <w:t>9</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过往从业经历</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Pr="004C492C" w:rsidRDefault="00BC72D6" w:rsidP="006E20C4">
            <w:pPr>
              <w:jc w:val="left"/>
              <w:rPr>
                <w:rFonts w:ascii="宋体" w:hAnsi="宋体" w:hint="eastAsia"/>
              </w:rPr>
            </w:pPr>
            <w:r w:rsidRPr="004C492C">
              <w:rPr>
                <w:rFonts w:ascii="宋体" w:hAnsi="宋体" w:hint="eastAsia"/>
              </w:rPr>
              <w:t>2003年7月至2007年4月期间于申银万国证券股份有限公司固定收益部担任交易员；2008年11月加入信诚基金管理有限公司，先后担任交易员与基金经理职务。</w:t>
            </w:r>
          </w:p>
        </w:tc>
      </w:tr>
      <w:tr w:rsidR="00BC72D6" w:rsidTr="001A557E">
        <w:tc>
          <w:tcPr>
            <w:tcW w:w="3085" w:type="dxa"/>
            <w:vMerge w:val="restart"/>
            <w:tcBorders>
              <w:top w:val="single" w:sz="4" w:space="0" w:color="000000"/>
              <w:left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hint="eastAsia"/>
                <w:szCs w:val="21"/>
              </w:rPr>
              <w:t>其中</w:t>
            </w:r>
            <w:r>
              <w:rPr>
                <w:rFonts w:ascii="宋体" w:hAnsi="宋体"/>
                <w:szCs w:val="21"/>
              </w:rPr>
              <w:t>:管理过公募基金的名称及期间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C72D6" w:rsidRPr="004C492C" w:rsidRDefault="00BC72D6" w:rsidP="006E20C4">
            <w:pPr>
              <w:jc w:val="left"/>
              <w:rPr>
                <w:rFonts w:ascii="宋体" w:hAnsi="宋体"/>
              </w:rPr>
            </w:pPr>
            <w:r w:rsidRPr="004C492C">
              <w:rPr>
                <w:rFonts w:ascii="宋体" w:hAnsi="宋体" w:hint="eastAsia"/>
              </w:rPr>
              <w:t>基金主代码</w:t>
            </w:r>
          </w:p>
        </w:tc>
        <w:tc>
          <w:tcPr>
            <w:tcW w:w="1559" w:type="dxa"/>
            <w:tcBorders>
              <w:top w:val="single" w:sz="4" w:space="0" w:color="000000"/>
              <w:left w:val="single" w:sz="4" w:space="0" w:color="000000"/>
              <w:bottom w:val="single" w:sz="4" w:space="0" w:color="000000"/>
              <w:right w:val="single" w:sz="4" w:space="0" w:color="000000"/>
            </w:tcBorders>
            <w:vAlign w:val="center"/>
          </w:tcPr>
          <w:p w:rsidR="00BC72D6" w:rsidRPr="004C492C" w:rsidRDefault="00BC72D6" w:rsidP="006E20C4">
            <w:pPr>
              <w:jc w:val="left"/>
              <w:rPr>
                <w:rFonts w:ascii="宋体" w:hAnsi="宋体"/>
              </w:rPr>
            </w:pPr>
            <w:r w:rsidRPr="004C492C">
              <w:rPr>
                <w:rFonts w:ascii="宋体" w:hAnsi="宋体" w:hint="eastAsia"/>
              </w:rPr>
              <w:t>基金名称</w:t>
            </w:r>
          </w:p>
        </w:tc>
        <w:tc>
          <w:tcPr>
            <w:tcW w:w="1561" w:type="dxa"/>
            <w:tcBorders>
              <w:top w:val="single" w:sz="4" w:space="0" w:color="000000"/>
              <w:left w:val="single" w:sz="4" w:space="0" w:color="000000"/>
              <w:bottom w:val="single" w:sz="4" w:space="0" w:color="000000"/>
              <w:right w:val="single" w:sz="4" w:space="0" w:color="000000"/>
            </w:tcBorders>
            <w:vAlign w:val="center"/>
          </w:tcPr>
          <w:p w:rsidR="00BC72D6" w:rsidRPr="004C492C" w:rsidRDefault="00BC72D6" w:rsidP="006E20C4">
            <w:pPr>
              <w:jc w:val="left"/>
              <w:rPr>
                <w:rFonts w:ascii="宋体" w:hAnsi="宋体"/>
              </w:rPr>
            </w:pPr>
            <w:r w:rsidRPr="004C492C">
              <w:rPr>
                <w:rFonts w:ascii="宋体" w:hAnsi="宋体" w:hint="eastAsia"/>
              </w:rPr>
              <w:t>任职日期</w:t>
            </w:r>
          </w:p>
        </w:tc>
        <w:tc>
          <w:tcPr>
            <w:tcW w:w="1041" w:type="dxa"/>
            <w:tcBorders>
              <w:top w:val="single" w:sz="4" w:space="0" w:color="000000"/>
              <w:left w:val="single" w:sz="4" w:space="0" w:color="000000"/>
              <w:bottom w:val="single" w:sz="4" w:space="0" w:color="000000"/>
              <w:right w:val="single" w:sz="4" w:space="0" w:color="000000"/>
            </w:tcBorders>
            <w:vAlign w:val="center"/>
          </w:tcPr>
          <w:p w:rsidR="00BC72D6" w:rsidRPr="004C492C" w:rsidRDefault="00BC72D6" w:rsidP="006E20C4">
            <w:pPr>
              <w:jc w:val="left"/>
              <w:rPr>
                <w:rFonts w:ascii="宋体" w:hAnsi="宋体"/>
              </w:rPr>
            </w:pPr>
            <w:r w:rsidRPr="004C492C">
              <w:rPr>
                <w:rFonts w:ascii="宋体" w:hAnsi="宋体" w:hint="eastAsia"/>
              </w:rPr>
              <w:t>离任日期</w:t>
            </w:r>
          </w:p>
        </w:tc>
      </w:tr>
      <w:tr w:rsidR="00BC72D6" w:rsidTr="001A557E">
        <w:tc>
          <w:tcPr>
            <w:tcW w:w="3085" w:type="dxa"/>
            <w:vMerge/>
            <w:tcBorders>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C72D6" w:rsidRPr="004C492C" w:rsidRDefault="00BC72D6" w:rsidP="006E20C4">
            <w:pPr>
              <w:jc w:val="left"/>
              <w:rPr>
                <w:rFonts w:ascii="宋体" w:hAnsi="宋体" w:hint="eastAsia"/>
              </w:rPr>
            </w:pPr>
            <w:r w:rsidRPr="004C492C">
              <w:rPr>
                <w:rFonts w:ascii="宋体" w:hAnsi="宋体"/>
              </w:rPr>
              <w:t>550010</w:t>
            </w:r>
          </w:p>
        </w:tc>
        <w:tc>
          <w:tcPr>
            <w:tcW w:w="1559" w:type="dxa"/>
            <w:tcBorders>
              <w:top w:val="single" w:sz="4" w:space="0" w:color="000000"/>
              <w:left w:val="single" w:sz="4" w:space="0" w:color="000000"/>
              <w:bottom w:val="single" w:sz="4" w:space="0" w:color="000000"/>
              <w:right w:val="single" w:sz="4" w:space="0" w:color="000000"/>
            </w:tcBorders>
            <w:vAlign w:val="center"/>
          </w:tcPr>
          <w:p w:rsidR="00BC72D6" w:rsidRPr="004C492C" w:rsidRDefault="00BC72D6" w:rsidP="006E20C4">
            <w:pPr>
              <w:jc w:val="left"/>
              <w:rPr>
                <w:rFonts w:ascii="宋体" w:hAnsi="宋体" w:hint="eastAsia"/>
              </w:rPr>
            </w:pPr>
            <w:r w:rsidRPr="004C492C">
              <w:rPr>
                <w:rFonts w:ascii="宋体" w:hAnsi="宋体" w:hint="eastAsia"/>
              </w:rPr>
              <w:t>信诚货币市场证券投资基金</w:t>
            </w:r>
          </w:p>
        </w:tc>
        <w:tc>
          <w:tcPr>
            <w:tcW w:w="1561" w:type="dxa"/>
            <w:tcBorders>
              <w:top w:val="single" w:sz="4" w:space="0" w:color="000000"/>
              <w:left w:val="single" w:sz="4" w:space="0" w:color="000000"/>
              <w:bottom w:val="single" w:sz="4" w:space="0" w:color="000000"/>
              <w:right w:val="single" w:sz="4" w:space="0" w:color="000000"/>
            </w:tcBorders>
            <w:vAlign w:val="center"/>
          </w:tcPr>
          <w:p w:rsidR="00BC72D6" w:rsidRPr="004C492C" w:rsidRDefault="00BC72D6" w:rsidP="006E20C4">
            <w:pPr>
              <w:jc w:val="left"/>
              <w:rPr>
                <w:rFonts w:ascii="宋体" w:hAnsi="宋体" w:hint="eastAsia"/>
              </w:rPr>
            </w:pPr>
            <w:r w:rsidRPr="004C492C">
              <w:rPr>
                <w:rFonts w:ascii="宋体" w:hAnsi="宋体"/>
              </w:rPr>
              <w:t>2013</w:t>
            </w:r>
            <w:r w:rsidRPr="004C492C">
              <w:rPr>
                <w:rFonts w:ascii="宋体" w:hAnsi="宋体" w:hint="eastAsia"/>
              </w:rPr>
              <w:t>年</w:t>
            </w:r>
            <w:r w:rsidRPr="004C492C">
              <w:rPr>
                <w:rFonts w:ascii="宋体" w:hAnsi="宋体"/>
              </w:rPr>
              <w:t>5</w:t>
            </w:r>
            <w:r w:rsidRPr="004C492C">
              <w:rPr>
                <w:rFonts w:ascii="宋体" w:hAnsi="宋体" w:hint="eastAsia"/>
              </w:rPr>
              <w:t>月</w:t>
            </w:r>
            <w:r w:rsidRPr="004C492C">
              <w:rPr>
                <w:rFonts w:ascii="宋体" w:hAnsi="宋体"/>
              </w:rPr>
              <w:t>10</w:t>
            </w:r>
            <w:r w:rsidRPr="004C492C">
              <w:rPr>
                <w:rFonts w:ascii="宋体" w:hAnsi="宋体" w:hint="eastAsia"/>
              </w:rPr>
              <w:t>日</w:t>
            </w:r>
          </w:p>
        </w:tc>
        <w:tc>
          <w:tcPr>
            <w:tcW w:w="1041" w:type="dxa"/>
            <w:tcBorders>
              <w:top w:val="single" w:sz="4" w:space="0" w:color="000000"/>
              <w:left w:val="single" w:sz="4" w:space="0" w:color="000000"/>
              <w:bottom w:val="single" w:sz="4" w:space="0" w:color="000000"/>
              <w:right w:val="single" w:sz="4" w:space="0" w:color="000000"/>
            </w:tcBorders>
            <w:vAlign w:val="center"/>
          </w:tcPr>
          <w:p w:rsidR="00BC72D6" w:rsidRPr="004C492C" w:rsidRDefault="00BC72D6" w:rsidP="006E20C4">
            <w:pPr>
              <w:jc w:val="left"/>
              <w:rPr>
                <w:rFonts w:ascii="宋体" w:hAnsi="宋体" w:hint="eastAsia"/>
              </w:rPr>
            </w:pPr>
            <w:r w:rsidRPr="004C492C">
              <w:rPr>
                <w:rFonts w:ascii="宋体" w:hAnsi="宋体"/>
              </w:rPr>
              <w:t>-</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Pr="000E750F" w:rsidRDefault="00BC72D6" w:rsidP="006E20C4">
            <w:pPr>
              <w:rPr>
                <w:rFonts w:ascii="宋体" w:hAnsi="宋体" w:hint="eastAsia"/>
                <w:szCs w:val="21"/>
              </w:rPr>
            </w:pPr>
            <w:r w:rsidRPr="000E750F">
              <w:rPr>
                <w:rFonts w:hint="eastAsia"/>
                <w:szCs w:val="21"/>
              </w:rPr>
              <w:t>是否曾被监管机构予以行政处罚或采取行政监管措施</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hint="eastAsia"/>
                <w:szCs w:val="21"/>
              </w:rPr>
              <w:t>否</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Pr="000E750F" w:rsidRDefault="00BC72D6" w:rsidP="006E20C4">
            <w:pPr>
              <w:rPr>
                <w:rFonts w:hint="eastAsia"/>
                <w:szCs w:val="21"/>
              </w:rPr>
            </w:pPr>
            <w:r w:rsidRPr="000E750F">
              <w:rPr>
                <w:rFonts w:hint="eastAsia"/>
                <w:szCs w:val="21"/>
              </w:rPr>
              <w:t>是否已取得基金从业资格</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hint="eastAsia"/>
                <w:szCs w:val="21"/>
              </w:rPr>
              <w:t>是</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国籍</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中国</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学历、学位</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szCs w:val="21"/>
              </w:rPr>
            </w:pPr>
            <w:r>
              <w:rPr>
                <w:rFonts w:ascii="宋体" w:hAnsi="宋体" w:hint="eastAsia"/>
                <w:szCs w:val="21"/>
              </w:rPr>
              <w:t>研究生、硕士</w:t>
            </w:r>
          </w:p>
        </w:tc>
      </w:tr>
      <w:tr w:rsidR="00BC72D6" w:rsidTr="001A557E">
        <w:tc>
          <w:tcPr>
            <w:tcW w:w="3085" w:type="dxa"/>
            <w:tcBorders>
              <w:top w:val="single" w:sz="4" w:space="0" w:color="000000"/>
              <w:left w:val="single" w:sz="4" w:space="0" w:color="000000"/>
              <w:bottom w:val="single" w:sz="4" w:space="0" w:color="000000"/>
              <w:right w:val="single" w:sz="4" w:space="0" w:color="000000"/>
            </w:tcBorders>
            <w:vAlign w:val="center"/>
            <w:hideMark/>
          </w:tcPr>
          <w:p w:rsidR="00BC72D6" w:rsidRPr="002A09D8" w:rsidRDefault="00BC72D6" w:rsidP="006E20C4">
            <w:pPr>
              <w:rPr>
                <w:rFonts w:ascii="宋体" w:hAnsi="宋体" w:hint="eastAsia"/>
                <w:szCs w:val="21"/>
              </w:rPr>
            </w:pPr>
            <w:r w:rsidRPr="002A09D8">
              <w:rPr>
                <w:rFonts w:ascii="宋体" w:hAnsi="宋体" w:hint="eastAsia"/>
                <w:szCs w:val="21"/>
              </w:rPr>
              <w:t>是否已按规定在中国</w:t>
            </w:r>
            <w:r>
              <w:rPr>
                <w:rFonts w:ascii="宋体" w:hAnsi="宋体" w:hint="eastAsia"/>
                <w:szCs w:val="21"/>
              </w:rPr>
              <w:t>基金</w:t>
            </w:r>
            <w:r w:rsidRPr="002A09D8">
              <w:rPr>
                <w:rFonts w:ascii="宋体" w:hAnsi="宋体" w:hint="eastAsia"/>
                <w:szCs w:val="21"/>
              </w:rPr>
              <w:t>业协会注册</w:t>
            </w:r>
            <w:r w:rsidRPr="002A09D8">
              <w:rPr>
                <w:rFonts w:ascii="宋体" w:hAnsi="宋体"/>
                <w:szCs w:val="21"/>
              </w:rPr>
              <w:t>/</w:t>
            </w:r>
            <w:r w:rsidRPr="002A09D8">
              <w:rPr>
                <w:rFonts w:ascii="宋体" w:hAnsi="宋体" w:hint="eastAsia"/>
                <w:szCs w:val="21"/>
              </w:rPr>
              <w:t>登记</w:t>
            </w:r>
          </w:p>
        </w:tc>
        <w:tc>
          <w:tcPr>
            <w:tcW w:w="5437" w:type="dxa"/>
            <w:gridSpan w:val="4"/>
            <w:tcBorders>
              <w:top w:val="single" w:sz="4" w:space="0" w:color="000000"/>
              <w:left w:val="single" w:sz="4" w:space="0" w:color="000000"/>
              <w:bottom w:val="single" w:sz="4" w:space="0" w:color="000000"/>
              <w:right w:val="single" w:sz="4" w:space="0" w:color="000000"/>
            </w:tcBorders>
            <w:vAlign w:val="center"/>
            <w:hideMark/>
          </w:tcPr>
          <w:p w:rsidR="00BC72D6" w:rsidRDefault="00BC72D6" w:rsidP="006E20C4">
            <w:pPr>
              <w:rPr>
                <w:rFonts w:ascii="宋体" w:hAnsi="宋体" w:hint="eastAsia"/>
                <w:szCs w:val="21"/>
              </w:rPr>
            </w:pPr>
            <w:r>
              <w:rPr>
                <w:rFonts w:ascii="宋体" w:hAnsi="宋体" w:hint="eastAsia"/>
                <w:szCs w:val="21"/>
              </w:rPr>
              <w:t>是</w:t>
            </w:r>
          </w:p>
        </w:tc>
      </w:tr>
    </w:tbl>
    <w:p w:rsidR="00BC72D6" w:rsidRDefault="00BC72D6" w:rsidP="00657B5F">
      <w:pPr>
        <w:jc w:val="left"/>
        <w:rPr>
          <w:rFonts w:ascii="宋体" w:hAnsi="宋体" w:hint="eastAsia"/>
        </w:rPr>
      </w:pPr>
    </w:p>
    <w:p w:rsidR="00657B5F" w:rsidRPr="00B51D30" w:rsidRDefault="00657B5F" w:rsidP="00657B5F">
      <w:pPr>
        <w:jc w:val="left"/>
        <w:rPr>
          <w:rFonts w:ascii="宋体" w:hAnsi="宋体" w:hint="eastAsia"/>
        </w:rPr>
      </w:pPr>
    </w:p>
    <w:p w:rsidR="00657B5F" w:rsidRPr="009F7C2B" w:rsidRDefault="00657B5F" w:rsidP="00657B5F">
      <w:pPr>
        <w:jc w:val="left"/>
        <w:rPr>
          <w:rFonts w:hint="eastAsia"/>
          <w:b/>
          <w:bCs/>
          <w:color w:val="000000"/>
          <w:szCs w:val="21"/>
        </w:rPr>
      </w:pPr>
      <w:r>
        <w:rPr>
          <w:rFonts w:ascii="宋体" w:hAnsi="宋体" w:hint="eastAsia"/>
          <w:b/>
          <w:color w:val="000000"/>
          <w:szCs w:val="21"/>
        </w:rPr>
        <w:t>3</w:t>
      </w:r>
      <w:r w:rsidRPr="009F7C2B">
        <w:rPr>
          <w:rFonts w:ascii="宋体" w:hAnsi="宋体" w:hint="eastAsia"/>
          <w:b/>
          <w:color w:val="000000"/>
          <w:szCs w:val="21"/>
        </w:rPr>
        <w:t xml:space="preserve"> </w:t>
      </w:r>
      <w:r w:rsidRPr="009F7C2B">
        <w:rPr>
          <w:rFonts w:hint="eastAsia"/>
          <w:b/>
          <w:bCs/>
          <w:color w:val="000000"/>
          <w:szCs w:val="21"/>
        </w:rPr>
        <w:t>其他需要提示的事项</w:t>
      </w:r>
    </w:p>
    <w:p w:rsidR="00657B5F" w:rsidRDefault="00657B5F" w:rsidP="00657B5F">
      <w:pPr>
        <w:jc w:val="left"/>
        <w:rPr>
          <w:rFonts w:hint="eastAsia"/>
          <w:bCs/>
          <w:color w:val="000000"/>
          <w:szCs w:val="21"/>
        </w:rPr>
      </w:pPr>
      <w:r>
        <w:rPr>
          <w:rFonts w:hint="eastAsia"/>
          <w:b/>
          <w:bCs/>
          <w:color w:val="000000"/>
          <w:sz w:val="24"/>
          <w:szCs w:val="24"/>
        </w:rPr>
        <w:tab/>
      </w:r>
      <w:r>
        <w:rPr>
          <w:rFonts w:hint="eastAsia"/>
          <w:bCs/>
          <w:color w:val="000000"/>
          <w:szCs w:val="21"/>
        </w:rPr>
        <w:t>上述事项已按有关规定在中国证券投资基金业协会完成变更手续</w:t>
      </w:r>
      <w:r>
        <w:rPr>
          <w:rFonts w:hint="eastAsia"/>
          <w:bCs/>
          <w:color w:val="000000"/>
          <w:szCs w:val="21"/>
        </w:rPr>
        <w:t>,</w:t>
      </w:r>
      <w:r>
        <w:rPr>
          <w:rFonts w:hint="eastAsia"/>
          <w:bCs/>
          <w:color w:val="000000"/>
          <w:szCs w:val="21"/>
        </w:rPr>
        <w:t>并报中国证监会上海监管局备案。</w:t>
      </w:r>
    </w:p>
    <w:p w:rsidR="00657B5F" w:rsidRDefault="00657B5F" w:rsidP="00657B5F">
      <w:pPr>
        <w:jc w:val="left"/>
        <w:rPr>
          <w:bCs/>
          <w:color w:val="000000"/>
          <w:szCs w:val="21"/>
        </w:rPr>
      </w:pPr>
    </w:p>
    <w:p w:rsidR="00657B5F" w:rsidRDefault="00657B5F" w:rsidP="00657B5F">
      <w:pPr>
        <w:jc w:val="left"/>
        <w:rPr>
          <w:bCs/>
          <w:color w:val="000000"/>
          <w:szCs w:val="21"/>
        </w:rPr>
      </w:pPr>
    </w:p>
    <w:p w:rsidR="00657B5F" w:rsidRDefault="00657B5F" w:rsidP="00657B5F">
      <w:pPr>
        <w:jc w:val="left"/>
        <w:rPr>
          <w:bCs/>
          <w:color w:val="000000"/>
          <w:szCs w:val="21"/>
        </w:rPr>
      </w:pPr>
    </w:p>
    <w:p w:rsidR="00657B5F" w:rsidRDefault="00657B5F" w:rsidP="00657B5F">
      <w:pPr>
        <w:jc w:val="right"/>
        <w:rPr>
          <w:rFonts w:hint="eastAsia"/>
          <w:bCs/>
          <w:color w:val="000000"/>
          <w:szCs w:val="21"/>
        </w:rPr>
      </w:pPr>
      <w:r>
        <w:rPr>
          <w:rFonts w:hint="eastAsia"/>
          <w:bCs/>
          <w:color w:val="000000"/>
          <w:szCs w:val="21"/>
        </w:rPr>
        <w:t>信诚基金管理有限公司</w:t>
      </w:r>
    </w:p>
    <w:p w:rsidR="00657B5F" w:rsidRPr="000E750F" w:rsidRDefault="00657B5F" w:rsidP="00657B5F">
      <w:pPr>
        <w:jc w:val="right"/>
        <w:rPr>
          <w:rFonts w:ascii="宋体" w:hAnsi="宋体"/>
          <w:szCs w:val="21"/>
        </w:rPr>
      </w:pPr>
      <w:r>
        <w:rPr>
          <w:rFonts w:hint="eastAsia"/>
          <w:bCs/>
          <w:color w:val="000000"/>
          <w:szCs w:val="21"/>
        </w:rPr>
        <w:t>2014</w:t>
      </w:r>
      <w:r>
        <w:rPr>
          <w:rFonts w:hint="eastAsia"/>
          <w:bCs/>
          <w:color w:val="000000"/>
          <w:szCs w:val="21"/>
        </w:rPr>
        <w:t>年</w:t>
      </w:r>
      <w:r>
        <w:rPr>
          <w:rFonts w:hint="eastAsia"/>
          <w:bCs/>
          <w:color w:val="000000"/>
          <w:szCs w:val="21"/>
        </w:rPr>
        <w:t>2</w:t>
      </w:r>
      <w:r>
        <w:rPr>
          <w:rFonts w:hint="eastAsia"/>
          <w:bCs/>
          <w:color w:val="000000"/>
          <w:szCs w:val="21"/>
        </w:rPr>
        <w:t>月</w:t>
      </w:r>
      <w:r>
        <w:rPr>
          <w:rFonts w:hint="eastAsia"/>
          <w:bCs/>
          <w:color w:val="000000"/>
          <w:szCs w:val="21"/>
        </w:rPr>
        <w:t>12</w:t>
      </w:r>
      <w:r>
        <w:rPr>
          <w:rFonts w:hint="eastAsia"/>
          <w:bCs/>
          <w:color w:val="000000"/>
          <w:szCs w:val="21"/>
        </w:rPr>
        <w:t>日</w:t>
      </w:r>
    </w:p>
    <w:sectPr w:rsidR="00657B5F" w:rsidRPr="000E750F" w:rsidSect="0025706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B5F" w:rsidRDefault="00445B5F" w:rsidP="00CF77A3">
      <w:r>
        <w:separator/>
      </w:r>
    </w:p>
  </w:endnote>
  <w:endnote w:type="continuationSeparator" w:id="0">
    <w:p w:rsidR="00445B5F" w:rsidRDefault="00445B5F" w:rsidP="00CF77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B5F" w:rsidRDefault="00445B5F" w:rsidP="00CF77A3">
      <w:r>
        <w:separator/>
      </w:r>
    </w:p>
  </w:footnote>
  <w:footnote w:type="continuationSeparator" w:id="0">
    <w:p w:rsidR="00445B5F" w:rsidRDefault="00445B5F" w:rsidP="00CF7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B5F" w:rsidRPr="00CF77A3" w:rsidRDefault="00445B5F" w:rsidP="00CF77A3">
    <w:pPr>
      <w:pStyle w:val="a3"/>
      <w:jc w:val="right"/>
    </w:pPr>
    <w:r>
      <w:rPr>
        <w:rFonts w:hint="eastAsia"/>
      </w:rPr>
      <w:t>信诚基金管理有限公司基金经理变更公告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77A3"/>
    <w:rsid w:val="001A557E"/>
    <w:rsid w:val="00257065"/>
    <w:rsid w:val="00445B5F"/>
    <w:rsid w:val="00545A1F"/>
    <w:rsid w:val="00657B5F"/>
    <w:rsid w:val="007157DA"/>
    <w:rsid w:val="007424CF"/>
    <w:rsid w:val="00927088"/>
    <w:rsid w:val="00AA2737"/>
    <w:rsid w:val="00BC72D6"/>
    <w:rsid w:val="00BE51B1"/>
    <w:rsid w:val="00C00CF3"/>
    <w:rsid w:val="00CD4665"/>
    <w:rsid w:val="00CF77A3"/>
    <w:rsid w:val="00F27D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7A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77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77A3"/>
    <w:rPr>
      <w:rFonts w:ascii="Calibri" w:eastAsia="宋体" w:hAnsi="Calibri" w:cs="Times New Roman"/>
      <w:sz w:val="18"/>
      <w:szCs w:val="18"/>
    </w:rPr>
  </w:style>
  <w:style w:type="paragraph" w:styleId="a4">
    <w:name w:val="footer"/>
    <w:basedOn w:val="a"/>
    <w:link w:val="Char0"/>
    <w:uiPriority w:val="99"/>
    <w:semiHidden/>
    <w:unhideWhenUsed/>
    <w:rsid w:val="00CF77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77A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409</Words>
  <Characters>2335</Characters>
  <Application>Microsoft Office Word</Application>
  <DocSecurity>0</DocSecurity>
  <Lines>19</Lines>
  <Paragraphs>5</Paragraphs>
  <ScaleCrop>false</ScaleCrop>
  <Company>Lenovo</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龚岚</cp:lastModifiedBy>
  <cp:revision>13</cp:revision>
  <dcterms:created xsi:type="dcterms:W3CDTF">2014-02-11T10:52:00Z</dcterms:created>
  <dcterms:modified xsi:type="dcterms:W3CDTF">2014-02-11T11:18:00Z</dcterms:modified>
</cp:coreProperties>
</file>